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43" w:rsidRPr="002F035C" w:rsidRDefault="00010543" w:rsidP="00300097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</w:p>
    <w:p w:rsidR="00010543" w:rsidRPr="00A36796" w:rsidRDefault="00010543" w:rsidP="00300097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NewRomanPSMT" w:hAnsi="Times New Roman" w:cs="Times New Roman"/>
          <w:sz w:val="26"/>
          <w:szCs w:val="26"/>
          <w:lang w:eastAsia="ru-RU"/>
        </w:rPr>
        <w:t>Управление  образования администрации г. Орска</w:t>
      </w:r>
    </w:p>
    <w:p w:rsidR="00010543" w:rsidRPr="00A36796" w:rsidRDefault="00010543" w:rsidP="00300097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автономное учреждение дополнительного образования</w:t>
      </w:r>
    </w:p>
    <w:p w:rsidR="00010543" w:rsidRPr="00A36796" w:rsidRDefault="00010543" w:rsidP="00300097">
      <w:pPr>
        <w:shd w:val="clear" w:color="auto" w:fill="F2DBDB" w:themeFill="accent2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796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«Центр развития творчества детей и юношества «Радость» г. Орска»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  <w:bookmarkStart w:id="0" w:name="_GoBack"/>
      <w:r w:rsidRPr="002F035C">
        <w:rPr>
          <w:sz w:val="26"/>
          <w:szCs w:val="26"/>
        </w:rPr>
        <w:t>Методические  рекомендации</w:t>
      </w:r>
    </w:p>
    <w:bookmarkEnd w:id="0"/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>«НЕСПЕЦИФИЧЕСКАЯ ПРОФИЛАКТИКА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>ГРИППА И ДРУГИХ ОСТРЫХ РЕСПИРАТОРНЫХ ИНФЕКЦИЙ»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  <w:r w:rsidRPr="002F035C">
        <w:rPr>
          <w:sz w:val="26"/>
          <w:szCs w:val="26"/>
        </w:rPr>
        <w:t>Часть 3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center"/>
        <w:rPr>
          <w:b/>
          <w:sz w:val="26"/>
          <w:szCs w:val="26"/>
        </w:rPr>
      </w:pPr>
      <w:r w:rsidRPr="002F035C">
        <w:rPr>
          <w:b/>
          <w:sz w:val="26"/>
          <w:szCs w:val="26"/>
        </w:rPr>
        <w:t>Орск,2019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b/>
          <w:i/>
          <w:sz w:val="26"/>
          <w:szCs w:val="26"/>
        </w:rPr>
      </w:pPr>
      <w:r w:rsidRPr="002F035C">
        <w:rPr>
          <w:b/>
          <w:i/>
          <w:sz w:val="26"/>
          <w:szCs w:val="26"/>
        </w:rPr>
        <w:t>Составитель: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b/>
          <w:i/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 Галаева Галина Петровна, специалист </w:t>
      </w:r>
      <w:proofErr w:type="gramStart"/>
      <w:r w:rsidRPr="002F035C">
        <w:rPr>
          <w:b/>
          <w:i/>
          <w:sz w:val="26"/>
          <w:szCs w:val="26"/>
        </w:rPr>
        <w:t>по</w:t>
      </w:r>
      <w:proofErr w:type="gramEnd"/>
      <w:r w:rsidRPr="002F035C">
        <w:rPr>
          <w:b/>
          <w:i/>
          <w:sz w:val="26"/>
          <w:szCs w:val="26"/>
        </w:rPr>
        <w:t xml:space="preserve">  ОТ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Настоящие методические рекомендации содержат информацию об основных принципах неспецифической профилактики гриппа и других острых респираторных инфекций (далее - ОРИ), порядке и правилах ее организации и проведения.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proofErr w:type="gramStart"/>
      <w:r w:rsidRPr="002F035C">
        <w:rPr>
          <w:sz w:val="26"/>
          <w:szCs w:val="26"/>
        </w:rPr>
        <w:t>Настоящие методические рекомендации предназначены для специалистов органов и организаций Федеральной службы по надзору в сфере защиты прав потребителей и благополучия человека, медицинских организаций (далее - МО), руководителей и персонала всех видов образовательных организаций (далее - ОО), организаций с длительным пребыванием контингента и других организаций вне зависимости от рода деятельности, сотрудников социально ориентированных общественных организаций, работающих в сфере формирования здорового образа жизни (далее</w:t>
      </w:r>
      <w:proofErr w:type="gramEnd"/>
      <w:r w:rsidRPr="002F035C">
        <w:rPr>
          <w:sz w:val="26"/>
          <w:szCs w:val="26"/>
        </w:rPr>
        <w:t xml:space="preserve"> - </w:t>
      </w:r>
      <w:proofErr w:type="gramStart"/>
      <w:r w:rsidRPr="002F035C">
        <w:rPr>
          <w:sz w:val="26"/>
          <w:szCs w:val="26"/>
        </w:rPr>
        <w:t>ЗОЖ).</w:t>
      </w:r>
      <w:proofErr w:type="gramEnd"/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  <w:r w:rsidRPr="002F035C">
        <w:rPr>
          <w:sz w:val="26"/>
          <w:szCs w:val="26"/>
        </w:rPr>
        <w:lastRenderedPageBreak/>
        <w:t>5. ИСПОЛЬЗОВАНИЕ МЕДИКАМЕНТОЗНЫХ СРЕДСТВ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>НЕСПЕЦИФИЧЕСКОЙ ПРОФИЛАКТИКИ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5.1. Использование медикаментозных средств неспецифической профилактики гриппа и ОРВИ направлено на защиту восприимчивого организма.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5.2. Применение медикаментозных сре</w:t>
      </w:r>
      <w:proofErr w:type="gramStart"/>
      <w:r w:rsidRPr="002F035C">
        <w:rPr>
          <w:sz w:val="26"/>
          <w:szCs w:val="26"/>
        </w:rPr>
        <w:t>дств дл</w:t>
      </w:r>
      <w:proofErr w:type="gramEnd"/>
      <w:r w:rsidRPr="002F035C">
        <w:rPr>
          <w:sz w:val="26"/>
          <w:szCs w:val="26"/>
        </w:rPr>
        <w:t>я профилактики гриппа и других ОРВИ не заменяет вакцинацию против гриппа, а является вспомогательным методом предупреждения заболевания.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5.3. </w:t>
      </w:r>
      <w:proofErr w:type="spellStart"/>
      <w:r w:rsidRPr="002F035C">
        <w:rPr>
          <w:b/>
          <w:i/>
          <w:sz w:val="26"/>
          <w:szCs w:val="26"/>
        </w:rPr>
        <w:t>Химиопрофилактика</w:t>
      </w:r>
      <w:proofErr w:type="spellEnd"/>
      <w:r w:rsidRPr="002F035C">
        <w:rPr>
          <w:sz w:val="26"/>
          <w:szCs w:val="26"/>
        </w:rPr>
        <w:t xml:space="preserve"> подразделяется на сезонную и экстренную.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5.3.1. </w:t>
      </w:r>
      <w:proofErr w:type="gramStart"/>
      <w:r w:rsidRPr="002F035C">
        <w:rPr>
          <w:sz w:val="26"/>
          <w:szCs w:val="26"/>
        </w:rPr>
        <w:t>Сезонная</w:t>
      </w:r>
      <w:proofErr w:type="gram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химиопрофилактика</w:t>
      </w:r>
      <w:proofErr w:type="spellEnd"/>
      <w:r w:rsidRPr="002F035C">
        <w:rPr>
          <w:sz w:val="26"/>
          <w:szCs w:val="26"/>
        </w:rPr>
        <w:t xml:space="preserve"> проводится в </w:t>
      </w:r>
      <w:proofErr w:type="spellStart"/>
      <w:r w:rsidRPr="002F035C">
        <w:rPr>
          <w:sz w:val="26"/>
          <w:szCs w:val="26"/>
        </w:rPr>
        <w:t>предэпидемический</w:t>
      </w:r>
      <w:proofErr w:type="spellEnd"/>
      <w:r w:rsidRPr="002F035C">
        <w:rPr>
          <w:sz w:val="26"/>
          <w:szCs w:val="26"/>
        </w:rPr>
        <w:t xml:space="preserve"> период с целью повышения устойчивости организма человека к респираторным вирусам во время максимальной вероятности заболевания и подразумевает прием противовирусных препаратов в течение определенного периода или всего эпидемического сезона.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5.3.2. </w:t>
      </w:r>
      <w:proofErr w:type="gramStart"/>
      <w:r w:rsidRPr="002F035C">
        <w:rPr>
          <w:sz w:val="26"/>
          <w:szCs w:val="26"/>
        </w:rPr>
        <w:t>Экстренная</w:t>
      </w:r>
      <w:proofErr w:type="gram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химиопрофилактика</w:t>
      </w:r>
      <w:proofErr w:type="spellEnd"/>
      <w:r w:rsidRPr="002F035C">
        <w:rPr>
          <w:sz w:val="26"/>
          <w:szCs w:val="26"/>
        </w:rPr>
        <w:t xml:space="preserve"> подразумевает назначение противовирусных лекарственных препаратов лицу после контакта с больным или при его нахождении в очаге инфекции.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proofErr w:type="spellStart"/>
      <w:r w:rsidRPr="002F035C">
        <w:rPr>
          <w:sz w:val="26"/>
          <w:szCs w:val="26"/>
        </w:rPr>
        <w:t>Постконтактная</w:t>
      </w:r>
      <w:proofErr w:type="spellEnd"/>
      <w:r w:rsidRPr="002F035C">
        <w:rPr>
          <w:sz w:val="26"/>
          <w:szCs w:val="26"/>
        </w:rPr>
        <w:t xml:space="preserve"> профилактика рекомендована </w:t>
      </w:r>
      <w:proofErr w:type="gramStart"/>
      <w:r w:rsidRPr="002F035C">
        <w:rPr>
          <w:sz w:val="26"/>
          <w:szCs w:val="26"/>
        </w:rPr>
        <w:t>в первые</w:t>
      </w:r>
      <w:proofErr w:type="gramEnd"/>
      <w:r w:rsidRPr="002F035C">
        <w:rPr>
          <w:sz w:val="26"/>
          <w:szCs w:val="26"/>
        </w:rPr>
        <w:t xml:space="preserve"> 48 часов после контакта с больным гриппом (подтвержденным лабораторно или с подозрением на грипп). Больной считается контагиозным (заразным), а контакт с ним опасным во временном интервале между 24 часами до начала клинических проявлений гриппа и до окончания клинических проявлений.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Продолжительность </w:t>
      </w:r>
      <w:proofErr w:type="spellStart"/>
      <w:r w:rsidRPr="002F035C">
        <w:rPr>
          <w:sz w:val="26"/>
          <w:szCs w:val="26"/>
        </w:rPr>
        <w:t>внутриочаговой</w:t>
      </w:r>
      <w:proofErr w:type="spellEnd"/>
      <w:r w:rsidRPr="002F035C">
        <w:rPr>
          <w:sz w:val="26"/>
          <w:szCs w:val="26"/>
        </w:rPr>
        <w:t xml:space="preserve"> профилактики </w:t>
      </w:r>
      <w:r w:rsidRPr="002F035C">
        <w:rPr>
          <w:sz w:val="26"/>
          <w:szCs w:val="26"/>
        </w:rPr>
        <w:lastRenderedPageBreak/>
        <w:t>колеблется от 2 дней при прекращении контакта с источником инфекции до 5 - 7 дней, если контакт сохраняется.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5.4. Применение с профилактической целью противовирусных и иммуномодулирующих препаратов, включая препараты интерферонов и препараты класса индукторы интерферонов, должно проводиться строго по назначению врача и под его контролем. Список рекомендуемых препаратов представлен в </w:t>
      </w:r>
      <w:hyperlink w:anchor="P629" w:history="1">
        <w:r w:rsidRPr="002F035C">
          <w:rPr>
            <w:color w:val="0000FF"/>
            <w:sz w:val="26"/>
            <w:szCs w:val="26"/>
          </w:rPr>
          <w:t>приложении 5</w:t>
        </w:r>
      </w:hyperlink>
      <w:r w:rsidRPr="002F035C">
        <w:rPr>
          <w:sz w:val="26"/>
          <w:szCs w:val="26"/>
        </w:rPr>
        <w:t>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5.5 Ряд медикаментозных средств оказывают прямое противовирусное действие на ограниченный круг возбудителей ОРВИ, в этой связи для экстренной профилактики нужно применять этиотропные средства, когда известен (или с высокой вероятностью предполагается) возбудитель инфекции, чувствительный к данному препарату.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5.6. </w:t>
      </w:r>
      <w:proofErr w:type="spellStart"/>
      <w:r w:rsidRPr="002F035C">
        <w:rPr>
          <w:b/>
          <w:i/>
          <w:sz w:val="26"/>
          <w:szCs w:val="26"/>
        </w:rPr>
        <w:t>Химиопрофилактика</w:t>
      </w:r>
      <w:proofErr w:type="spellEnd"/>
      <w:r w:rsidRPr="002F035C">
        <w:rPr>
          <w:sz w:val="26"/>
          <w:szCs w:val="26"/>
        </w:rPr>
        <w:t xml:space="preserve"> гриппа ингибиторами нейраминидазы рекомендуется только в особых случаях в связи с риском возникновения устойчивости возбудителя. Их применение с профилактической целью показано лицам с риском развития осложненных форм заболевания, имевшим контакт с больным гриппом (подтвержденным лабораторно) или подозрением на грипп, а также сотрудникам и подопечным лицам в организациях с длительным пребыванием контингента во время вспышек гриппа.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Группы риска: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- люди в возрасте 65 лет и старше;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- дети в возрасте до 2 лет;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- беременные женщины и женщины в течение двух недель после родов;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lastRenderedPageBreak/>
        <w:t xml:space="preserve">- больные хроническими заболеваниями (хронические заболевания органов дыхания, в том числе бронхиальная астма, хронические заболевания сердца, почек, печени или неврологические заболевания, сахарный диабет, </w:t>
      </w:r>
      <w:proofErr w:type="spellStart"/>
      <w:r w:rsidRPr="002F035C">
        <w:rPr>
          <w:sz w:val="26"/>
          <w:szCs w:val="26"/>
        </w:rPr>
        <w:t>гемоглобинопатии</w:t>
      </w:r>
      <w:proofErr w:type="spellEnd"/>
      <w:r w:rsidRPr="002F035C">
        <w:rPr>
          <w:sz w:val="26"/>
          <w:szCs w:val="26"/>
        </w:rPr>
        <w:t xml:space="preserve">, </w:t>
      </w:r>
      <w:proofErr w:type="spellStart"/>
      <w:r w:rsidRPr="002F035C">
        <w:rPr>
          <w:sz w:val="26"/>
          <w:szCs w:val="26"/>
        </w:rPr>
        <w:t>иммуносупрессии</w:t>
      </w:r>
      <w:proofErr w:type="spellEnd"/>
      <w:r w:rsidRPr="002F035C">
        <w:rPr>
          <w:sz w:val="26"/>
          <w:szCs w:val="26"/>
        </w:rPr>
        <w:t xml:space="preserve">, ожирение (индекс массы тела (далее - ИМТ) </w:t>
      </w:r>
      <w:r w:rsidRPr="002F035C">
        <w:rPr>
          <w:noProof/>
          <w:position w:val="-2"/>
          <w:sz w:val="26"/>
          <w:szCs w:val="26"/>
        </w:rPr>
        <w:drawing>
          <wp:inline distT="0" distB="0" distL="0" distR="0" wp14:anchorId="22D01BA3" wp14:editId="24C0F8AF">
            <wp:extent cx="144780" cy="178435"/>
            <wp:effectExtent l="0" t="0" r="7620" b="0"/>
            <wp:docPr id="1" name="Рисунок 1" descr="base_1_31810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18106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35C">
        <w:rPr>
          <w:sz w:val="26"/>
          <w:szCs w:val="26"/>
        </w:rPr>
        <w:t xml:space="preserve"> 35), и др.).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5.7. Для неспецифической профилактики гриппа и ОРВИ могут использоваться адаптогены растительного происхождения (фармацевтические или </w:t>
      </w:r>
      <w:proofErr w:type="spellStart"/>
      <w:r w:rsidRPr="002F035C">
        <w:rPr>
          <w:sz w:val="26"/>
          <w:szCs w:val="26"/>
        </w:rPr>
        <w:t>официнальные</w:t>
      </w:r>
      <w:proofErr w:type="spellEnd"/>
      <w:r w:rsidRPr="002F035C">
        <w:rPr>
          <w:sz w:val="26"/>
          <w:szCs w:val="26"/>
        </w:rPr>
        <w:t xml:space="preserve"> препараты, включенные в действующее издание Государственной фармакопеи Российской Федерации или другие документы, утвержденные Фармакопейным комитетом Минздрава России, и имеющие обязательный характер для врачей и фармацевтов) </w:t>
      </w:r>
      <w:hyperlink w:anchor="P653" w:history="1">
        <w:r w:rsidRPr="002F035C">
          <w:rPr>
            <w:color w:val="0000FF"/>
            <w:sz w:val="26"/>
            <w:szCs w:val="26"/>
          </w:rPr>
          <w:t>(приложение 6)</w:t>
        </w:r>
      </w:hyperlink>
      <w:r w:rsidRPr="002F035C">
        <w:rPr>
          <w:sz w:val="26"/>
          <w:szCs w:val="26"/>
        </w:rPr>
        <w:t>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5.8. Для неспецифической профилактики гриппа и ОРВИ также могут быть использованы другие препараты с доказанной профилактической эффективностью, разрешенные к применению в установленном порядке на территории Российской Федерации.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5.9. Важным направлением неспецифической профилактики гриппа и </w:t>
      </w:r>
      <w:proofErr w:type="gramStart"/>
      <w:r w:rsidRPr="002F035C">
        <w:rPr>
          <w:sz w:val="26"/>
          <w:szCs w:val="26"/>
        </w:rPr>
        <w:t>ОРИ</w:t>
      </w:r>
      <w:proofErr w:type="gramEnd"/>
      <w:r w:rsidRPr="002F035C">
        <w:rPr>
          <w:sz w:val="26"/>
          <w:szCs w:val="26"/>
        </w:rPr>
        <w:t xml:space="preserve"> является </w:t>
      </w:r>
      <w:proofErr w:type="spellStart"/>
      <w:r w:rsidRPr="002F035C">
        <w:rPr>
          <w:sz w:val="26"/>
          <w:szCs w:val="26"/>
        </w:rPr>
        <w:t>элиминационная</w:t>
      </w:r>
      <w:proofErr w:type="spellEnd"/>
      <w:r w:rsidRPr="002F035C">
        <w:rPr>
          <w:sz w:val="26"/>
          <w:szCs w:val="26"/>
        </w:rPr>
        <w:t xml:space="preserve"> терапия, направленная на снижение числа вирусных и бактериальных агентов на слизистых оболочках верхних дыхательных путей в </w:t>
      </w:r>
      <w:proofErr w:type="spellStart"/>
      <w:r w:rsidRPr="002F035C">
        <w:rPr>
          <w:sz w:val="26"/>
          <w:szCs w:val="26"/>
        </w:rPr>
        <w:t>эпидемически</w:t>
      </w:r>
      <w:proofErr w:type="spellEnd"/>
      <w:r w:rsidRPr="002F035C">
        <w:rPr>
          <w:sz w:val="26"/>
          <w:szCs w:val="26"/>
        </w:rPr>
        <w:t xml:space="preserve"> опасные периоды путем промывания носа различными способами.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Ирригационная терапия усиливает первую линию защиты - </w:t>
      </w:r>
      <w:proofErr w:type="spellStart"/>
      <w:r w:rsidRPr="002F035C">
        <w:rPr>
          <w:sz w:val="26"/>
          <w:szCs w:val="26"/>
        </w:rPr>
        <w:t>мукоцилиарную</w:t>
      </w:r>
      <w:proofErr w:type="spellEnd"/>
      <w:r w:rsidRPr="002F035C">
        <w:rPr>
          <w:sz w:val="26"/>
          <w:szCs w:val="26"/>
        </w:rPr>
        <w:t xml:space="preserve"> функцию мерцательного эпителия, с одной стороны, а с другой обеспечивает снижение уровня патогенной микрофлоры на слизистых, тем самым, </w:t>
      </w:r>
      <w:proofErr w:type="spellStart"/>
      <w:r w:rsidRPr="002F035C">
        <w:rPr>
          <w:sz w:val="26"/>
          <w:szCs w:val="26"/>
        </w:rPr>
        <w:t>минимизируя</w:t>
      </w:r>
      <w:proofErr w:type="spellEnd"/>
      <w:r w:rsidRPr="002F035C">
        <w:rPr>
          <w:sz w:val="26"/>
          <w:szCs w:val="26"/>
        </w:rPr>
        <w:t xml:space="preserve"> возможность адгезии возбудителей к слизистой оболочке </w:t>
      </w:r>
      <w:r w:rsidRPr="002F035C">
        <w:rPr>
          <w:sz w:val="26"/>
          <w:szCs w:val="26"/>
        </w:rPr>
        <w:lastRenderedPageBreak/>
        <w:t>респираторного тракта. Во время подъема заболеваемости гриппом и ОРВИ могут применяться ирригационные препараты, увлажняющие слизистую оболочку носа (солевые растворы, самостоятельного или промышленного изготовления).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5.10. В качестве неспецифической профилактики респираторных инфекций может использоваться ароматерапия - ингаляционное воздействие натуральных эфирных масел, обладающих выраженными бактерицидными, антисептическими, противовоспалительными свойствами, улучшающее качественный состав микрофлоры верхних дыхательных путей и их проходимость, повышающее местный иммунитет.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outlineLvl w:val="1"/>
        <w:rPr>
          <w:sz w:val="26"/>
          <w:szCs w:val="26"/>
        </w:rPr>
      </w:pPr>
      <w:r w:rsidRPr="002F035C">
        <w:rPr>
          <w:sz w:val="26"/>
          <w:szCs w:val="26"/>
        </w:rPr>
        <w:t>6. ИСПОЛЬЗОВАНИЕ БАРЬЕРНЫХ СРЕДСТВ ПРЕДОТВРАЩЕНИЯ ПЕРЕДАЧИ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>ВОЗБУДИТЕЛЕЙ ОРИ ВОЗДУШНО-КАПЕЛЬНЫМ ПУТЕМ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6.1. Для предотвращения передачи возбудителей </w:t>
      </w:r>
      <w:proofErr w:type="gramStart"/>
      <w:r w:rsidRPr="002F035C">
        <w:rPr>
          <w:sz w:val="26"/>
          <w:szCs w:val="26"/>
        </w:rPr>
        <w:t>ОРИ воздушно-капельным путем во время подъема заболеваемости используют</w:t>
      </w:r>
      <w:proofErr w:type="gramEnd"/>
      <w:r w:rsidRPr="002F035C">
        <w:rPr>
          <w:sz w:val="26"/>
          <w:szCs w:val="26"/>
        </w:rPr>
        <w:t xml:space="preserve"> барьерные способы, которые могут эффективно предотвращать выброс частиц аэрозоля в окружающую среду больным человеком и служить средством защиты здоровых.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6.2. Характеристики медицинских масок и респираторов - барьерных средств предотвращения передачи возбудителей ОРИ воздушно-капельным </w:t>
      </w:r>
      <w:proofErr w:type="gramStart"/>
      <w:r w:rsidRPr="002F035C">
        <w:rPr>
          <w:sz w:val="26"/>
          <w:szCs w:val="26"/>
        </w:rPr>
        <w:t>путем</w:t>
      </w:r>
      <w:proofErr w:type="gramEnd"/>
      <w:r w:rsidRPr="002F035C">
        <w:rPr>
          <w:sz w:val="26"/>
          <w:szCs w:val="26"/>
        </w:rPr>
        <w:t xml:space="preserve"> и правила их использования представлены в </w:t>
      </w:r>
      <w:hyperlink w:anchor="P668" w:history="1">
        <w:r w:rsidRPr="002F035C">
          <w:rPr>
            <w:color w:val="0000FF"/>
            <w:sz w:val="26"/>
            <w:szCs w:val="26"/>
          </w:rPr>
          <w:t>приложении 7</w:t>
        </w:r>
      </w:hyperlink>
      <w:r w:rsidRPr="002F035C">
        <w:rPr>
          <w:sz w:val="26"/>
          <w:szCs w:val="26"/>
        </w:rPr>
        <w:t>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6B4DE8" w:rsidRDefault="006B4DE8" w:rsidP="00300097">
      <w:pPr>
        <w:pStyle w:val="ConsPlusNormal"/>
        <w:shd w:val="clear" w:color="auto" w:fill="F2DBDB" w:themeFill="accent2" w:themeFillTint="33"/>
        <w:jc w:val="right"/>
        <w:outlineLvl w:val="0"/>
        <w:rPr>
          <w:b/>
          <w:i/>
          <w:sz w:val="26"/>
          <w:szCs w:val="26"/>
        </w:rPr>
      </w:pPr>
    </w:p>
    <w:p w:rsidR="006B4DE8" w:rsidRDefault="006B4DE8" w:rsidP="00300097">
      <w:pPr>
        <w:pStyle w:val="ConsPlusNormal"/>
        <w:shd w:val="clear" w:color="auto" w:fill="F2DBDB" w:themeFill="accent2" w:themeFillTint="33"/>
        <w:jc w:val="right"/>
        <w:outlineLvl w:val="0"/>
        <w:rPr>
          <w:b/>
          <w:i/>
          <w:sz w:val="26"/>
          <w:szCs w:val="26"/>
        </w:rPr>
      </w:pPr>
    </w:p>
    <w:p w:rsidR="006B4DE8" w:rsidRDefault="006B4DE8" w:rsidP="00300097">
      <w:pPr>
        <w:pStyle w:val="ConsPlusNormal"/>
        <w:shd w:val="clear" w:color="auto" w:fill="F2DBDB" w:themeFill="accent2" w:themeFillTint="33"/>
        <w:jc w:val="right"/>
        <w:outlineLvl w:val="0"/>
        <w:rPr>
          <w:b/>
          <w:i/>
          <w:sz w:val="26"/>
          <w:szCs w:val="26"/>
        </w:rPr>
      </w:pPr>
    </w:p>
    <w:p w:rsidR="006B4DE8" w:rsidRDefault="006B4DE8" w:rsidP="00300097">
      <w:pPr>
        <w:pStyle w:val="ConsPlusNormal"/>
        <w:shd w:val="clear" w:color="auto" w:fill="F2DBDB" w:themeFill="accent2" w:themeFillTint="33"/>
        <w:jc w:val="right"/>
        <w:outlineLvl w:val="0"/>
        <w:rPr>
          <w:b/>
          <w:i/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jc w:val="right"/>
        <w:outlineLvl w:val="0"/>
        <w:rPr>
          <w:b/>
          <w:i/>
          <w:sz w:val="26"/>
          <w:szCs w:val="26"/>
        </w:rPr>
      </w:pPr>
      <w:r w:rsidRPr="002F035C">
        <w:rPr>
          <w:b/>
          <w:i/>
          <w:sz w:val="26"/>
          <w:szCs w:val="26"/>
        </w:rPr>
        <w:lastRenderedPageBreak/>
        <w:t>Приложение 5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jc w:val="right"/>
        <w:rPr>
          <w:b/>
          <w:i/>
          <w:sz w:val="26"/>
          <w:szCs w:val="26"/>
        </w:rPr>
      </w:pPr>
      <w:r w:rsidRPr="002F035C">
        <w:rPr>
          <w:b/>
          <w:i/>
          <w:sz w:val="26"/>
          <w:szCs w:val="26"/>
        </w:rPr>
        <w:t>к МР 3.1.0140-18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bookmarkStart w:id="1" w:name="P629"/>
      <w:bookmarkEnd w:id="1"/>
      <w:r w:rsidRPr="002F035C">
        <w:rPr>
          <w:sz w:val="26"/>
          <w:szCs w:val="26"/>
        </w:rPr>
        <w:t>ОРИЕНТИРОВОЧНЫЙ ПЕРЕЧЕНЬ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>МЕДИКАМЕНТОЗНЫХ СРЕДСТВ ПРОФИЛАКТИКИ ОРИ, РАЗРЕШЕННЫХ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>К ПРИМЕНЕНИЮ В РОССИЙСКОЙ ФЕДЕРАЦИИ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Решение о применении того или иного препарата, показаниях, противопоказаниях, дозировке, режиме, курсе должно приниматься исключительно на основании клинико-эпидемиологической ситуации и официальной инструкции к препарату. Нижеприведенные сведения носят информационно-справочный характер.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1. </w:t>
      </w:r>
      <w:proofErr w:type="spellStart"/>
      <w:r w:rsidRPr="002F035C">
        <w:rPr>
          <w:b/>
          <w:i/>
          <w:sz w:val="26"/>
          <w:szCs w:val="26"/>
        </w:rPr>
        <w:t>Умифеновир</w:t>
      </w:r>
      <w:proofErr w:type="spellEnd"/>
      <w:r w:rsidRPr="002F035C">
        <w:rPr>
          <w:sz w:val="26"/>
          <w:szCs w:val="26"/>
        </w:rPr>
        <w:t xml:space="preserve"> - используется для экстренной профилактики гриппа и ОРВИ у взрослых и детей старше 12 лет - 200 мг 2 раза в неделю в течение 3 недель. Детям 2 - 6 лет назначается в дозе 50 мг, 6 - 12 лет - 100 мг 1 раз в день в течение 10 - 14 дней.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2. </w:t>
      </w:r>
      <w:proofErr w:type="spellStart"/>
      <w:r w:rsidRPr="002F035C">
        <w:rPr>
          <w:b/>
          <w:i/>
          <w:sz w:val="26"/>
          <w:szCs w:val="26"/>
        </w:rPr>
        <w:t>Имидазолилэтанамидпентандиовая</w:t>
      </w:r>
      <w:proofErr w:type="spellEnd"/>
      <w:r w:rsidRPr="002F035C">
        <w:rPr>
          <w:sz w:val="26"/>
          <w:szCs w:val="26"/>
        </w:rPr>
        <w:t xml:space="preserve"> </w:t>
      </w:r>
      <w:r w:rsidRPr="002F035C">
        <w:rPr>
          <w:b/>
          <w:i/>
          <w:sz w:val="26"/>
          <w:szCs w:val="26"/>
        </w:rPr>
        <w:t>кислота</w:t>
      </w:r>
      <w:r w:rsidRPr="002F035C">
        <w:rPr>
          <w:sz w:val="26"/>
          <w:szCs w:val="26"/>
        </w:rPr>
        <w:t xml:space="preserve"> применяется у взрослых и детей старше 3 лет после контакта с больными лицами. У детей от 3 и до 6 лет препарат используется по 30 мг 1 раз в день, от 7 до 17 лет в дозе 60 мг 1 раз в день, у взрослых и лиц старше 18 лет - 90 мг 1 раза в день. Профилактический курс составляет 7 дней.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>3. Человеческий лейкоцитарный интерферон</w:t>
      </w:r>
      <w:r w:rsidRPr="002F035C">
        <w:rPr>
          <w:sz w:val="26"/>
          <w:szCs w:val="26"/>
        </w:rPr>
        <w:t xml:space="preserve"> (белковый препарат с активностью 32 - 64 МЕ, синтезируемый лейкоцитами донорской крови человека) применяется для профилактики гриппа и ОРВИ, преимущественно для экстренной защиты детей дошкольного возраста. Применяется путем </w:t>
      </w:r>
      <w:proofErr w:type="spellStart"/>
      <w:r w:rsidRPr="002F035C">
        <w:rPr>
          <w:sz w:val="26"/>
          <w:szCs w:val="26"/>
        </w:rPr>
        <w:t>интраназального</w:t>
      </w:r>
      <w:proofErr w:type="spellEnd"/>
      <w:r w:rsidRPr="002F035C">
        <w:rPr>
          <w:sz w:val="26"/>
          <w:szCs w:val="26"/>
        </w:rPr>
        <w:t xml:space="preserve"> распыления по 0,25 мл водного раствора </w:t>
      </w:r>
      <w:r w:rsidRPr="002F035C">
        <w:rPr>
          <w:sz w:val="26"/>
          <w:szCs w:val="26"/>
        </w:rPr>
        <w:lastRenderedPageBreak/>
        <w:t xml:space="preserve">в каждый носовой ход два раза в сутки с интервалом не менее 6 часов или закапывания </w:t>
      </w:r>
      <w:proofErr w:type="spellStart"/>
      <w:r w:rsidRPr="002F035C">
        <w:rPr>
          <w:sz w:val="26"/>
          <w:szCs w:val="26"/>
        </w:rPr>
        <w:t>интраназально</w:t>
      </w:r>
      <w:proofErr w:type="spellEnd"/>
      <w:r w:rsidRPr="002F035C">
        <w:rPr>
          <w:sz w:val="26"/>
          <w:szCs w:val="26"/>
        </w:rPr>
        <w:t xml:space="preserve"> индивидуальной пипеткой по 5 капель в каждый носовой ход 2 раза в день. Продолжительность профилактики зависит от длительности эпидемии (в среднем около 3 недель). Для сезонной профилактики препарат используют в возрастной дозировке 1 раз в 2 - 3 дня. После закапывания рекомендуется помассировать пальцами крылья носа для равномерного распределения препарата в носовой полости. Разовая доза детям в возрасте от 0 до 1 года - по 1 капле в каждый носовой ход; от 1 до 14 лет - по 2 капли; от 14 лет - по 3 капли.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4. Интерферон </w:t>
      </w:r>
      <w:r w:rsidRPr="002F035C">
        <w:rPr>
          <w:b/>
          <w:i/>
          <w:noProof/>
          <w:position w:val="-7"/>
          <w:sz w:val="26"/>
          <w:szCs w:val="26"/>
        </w:rPr>
        <w:drawing>
          <wp:inline distT="0" distB="0" distL="0" distR="0" wp14:anchorId="1A111B75" wp14:editId="1D570EBA">
            <wp:extent cx="758190" cy="245110"/>
            <wp:effectExtent l="0" t="0" r="3810" b="2540"/>
            <wp:docPr id="3" name="Рисунок 3" descr="base_1_31810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18106_3277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35C">
        <w:rPr>
          <w:b/>
          <w:i/>
          <w:sz w:val="26"/>
          <w:szCs w:val="26"/>
        </w:rPr>
        <w:t xml:space="preserve"> в виде спрея или к</w:t>
      </w:r>
      <w:r w:rsidRPr="002F035C">
        <w:rPr>
          <w:sz w:val="26"/>
          <w:szCs w:val="26"/>
        </w:rPr>
        <w:t xml:space="preserve">апель при контакте с больным впрыскивают в разовой возрастной дозировке 2 раза в день однократно. </w:t>
      </w:r>
      <w:proofErr w:type="gramStart"/>
      <w:r w:rsidRPr="002F035C">
        <w:rPr>
          <w:sz w:val="26"/>
          <w:szCs w:val="26"/>
        </w:rPr>
        <w:t>Рекомендован</w:t>
      </w:r>
      <w:proofErr w:type="gramEnd"/>
      <w:r w:rsidRPr="002F035C">
        <w:rPr>
          <w:sz w:val="26"/>
          <w:szCs w:val="26"/>
        </w:rPr>
        <w:t xml:space="preserve"> для сезонной профилактики ОРВИ. При сезонном повышении заболеваемости препарат применяют в возрастной дозировке однократно утром с интервалом 24 - 48 ч. При необходимости профилактические курсы повторяют. Профилактическая разовая доза - до 1 года по 1 доза спрея или 1 капля, 1 - 14 лет - 2 дозы/2 капли, старше 15 лет - 3 дозы/3 капли.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5. Интерферон </w:t>
      </w:r>
      <w:r w:rsidRPr="002F035C">
        <w:rPr>
          <w:b/>
          <w:i/>
          <w:noProof/>
          <w:position w:val="-7"/>
          <w:sz w:val="26"/>
          <w:szCs w:val="26"/>
        </w:rPr>
        <w:drawing>
          <wp:inline distT="0" distB="0" distL="0" distR="0" wp14:anchorId="2FDCCA64" wp14:editId="444D297B">
            <wp:extent cx="802640" cy="245110"/>
            <wp:effectExtent l="0" t="0" r="0" b="2540"/>
            <wp:docPr id="2" name="Рисунок 2" descr="base_1_31810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18106_3277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35C">
        <w:rPr>
          <w:b/>
          <w:i/>
          <w:sz w:val="26"/>
          <w:szCs w:val="26"/>
        </w:rPr>
        <w:t xml:space="preserve"> (с антиоксидантами</w:t>
      </w:r>
      <w:r w:rsidRPr="002F035C">
        <w:rPr>
          <w:sz w:val="26"/>
          <w:szCs w:val="26"/>
        </w:rPr>
        <w:t xml:space="preserve">) применяется с профилактической целью в виде геля. </w:t>
      </w:r>
      <w:proofErr w:type="gramStart"/>
      <w:r w:rsidRPr="002F035C">
        <w:rPr>
          <w:sz w:val="26"/>
          <w:szCs w:val="26"/>
        </w:rPr>
        <w:t>Рекомендован</w:t>
      </w:r>
      <w:proofErr w:type="gramEnd"/>
      <w:r w:rsidRPr="002F035C">
        <w:rPr>
          <w:sz w:val="26"/>
          <w:szCs w:val="26"/>
        </w:rPr>
        <w:t xml:space="preserve"> для сезонной профилактики ОРВИ. Гель наносят в виде полоски длиной не более </w:t>
      </w:r>
      <w:smartTag w:uri="urn:schemas-microsoft-com:office:smarttags" w:element="metricconverter">
        <w:smartTagPr>
          <w:attr w:name="ProductID" w:val="0,5 см"/>
        </w:smartTagPr>
        <w:r w:rsidRPr="002F035C">
          <w:rPr>
            <w:sz w:val="26"/>
            <w:szCs w:val="26"/>
          </w:rPr>
          <w:t>0,5 см</w:t>
        </w:r>
      </w:smartTag>
      <w:r w:rsidRPr="002F035C">
        <w:rPr>
          <w:sz w:val="26"/>
          <w:szCs w:val="26"/>
        </w:rPr>
        <w:t xml:space="preserve"> на предварительно подсушенную поверхность слизистой оболочки носа и/или на поверхность небных миндалин 2 раза в день независимо от возраста в период подъема заболеваемости, длительность приема 2 - 4 недели.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>6. Интерферон альфа</w:t>
      </w:r>
      <w:r w:rsidRPr="002F035C">
        <w:rPr>
          <w:sz w:val="26"/>
          <w:szCs w:val="26"/>
        </w:rPr>
        <w:t xml:space="preserve"> (</w:t>
      </w:r>
      <w:proofErr w:type="spellStart"/>
      <w:r w:rsidRPr="002F035C">
        <w:rPr>
          <w:sz w:val="26"/>
          <w:szCs w:val="26"/>
        </w:rPr>
        <w:t>лиофилизат</w:t>
      </w:r>
      <w:proofErr w:type="spellEnd"/>
      <w:r w:rsidRPr="002F035C">
        <w:rPr>
          <w:sz w:val="26"/>
          <w:szCs w:val="26"/>
        </w:rPr>
        <w:t xml:space="preserve"> для приготовления назального введения) - содержимое растворяют в 5 мл воды для </w:t>
      </w:r>
      <w:r w:rsidRPr="002F035C">
        <w:rPr>
          <w:sz w:val="26"/>
          <w:szCs w:val="26"/>
        </w:rPr>
        <w:lastRenderedPageBreak/>
        <w:t xml:space="preserve">инъекций. Используют для экстренной и сезонной профилактики ОРВИ. Вводят </w:t>
      </w:r>
      <w:proofErr w:type="spellStart"/>
      <w:r w:rsidRPr="002F035C">
        <w:rPr>
          <w:sz w:val="26"/>
          <w:szCs w:val="26"/>
        </w:rPr>
        <w:t>интраназально</w:t>
      </w:r>
      <w:proofErr w:type="spellEnd"/>
      <w:r w:rsidRPr="002F035C">
        <w:rPr>
          <w:sz w:val="26"/>
          <w:szCs w:val="26"/>
        </w:rPr>
        <w:t xml:space="preserve"> по 3 капли в каждый носовой ход 2 раза в сутки (разовая доза - 3 тыс. МЕ, суточная доза - 15 - 18 тыс. МЕ), в течение 5 - 7 дней. При однократном контакте достаточно одного закапывания. При необходимости профилактические курсы повторяют. При сезонном повышении заболеваемости в указанной дозе, утром 1 - 2 дня.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7. Интерферон гамма (рекомбинантный интерферон гамма человека, </w:t>
      </w:r>
      <w:proofErr w:type="spellStart"/>
      <w:r w:rsidRPr="002F035C">
        <w:rPr>
          <w:b/>
          <w:i/>
          <w:sz w:val="26"/>
          <w:szCs w:val="26"/>
        </w:rPr>
        <w:t>лиофилизат</w:t>
      </w:r>
      <w:proofErr w:type="spellEnd"/>
      <w:r w:rsidRPr="002F035C">
        <w:rPr>
          <w:b/>
          <w:i/>
          <w:sz w:val="26"/>
          <w:szCs w:val="26"/>
        </w:rPr>
        <w:t>)</w:t>
      </w:r>
      <w:r w:rsidRPr="002F035C">
        <w:rPr>
          <w:sz w:val="26"/>
          <w:szCs w:val="26"/>
        </w:rPr>
        <w:t xml:space="preserve">. Используют для экстренной профилактики гриппа и ОРВИ у взрослых и детей старше 7-ми лет. Содержимое ампулы растворяют в 5 мл воды для инъекций, </w:t>
      </w:r>
      <w:proofErr w:type="spellStart"/>
      <w:r w:rsidRPr="002F035C">
        <w:rPr>
          <w:sz w:val="26"/>
          <w:szCs w:val="26"/>
        </w:rPr>
        <w:t>интраназально</w:t>
      </w:r>
      <w:proofErr w:type="spellEnd"/>
      <w:r w:rsidRPr="002F035C">
        <w:rPr>
          <w:sz w:val="26"/>
          <w:szCs w:val="26"/>
        </w:rPr>
        <w:t xml:space="preserve"> по 2 - 3 капли в каждый носовой ход за 30 мин до завтрака в течение 10 дней. При однократном контакте с источником инфекции достаточно одного закапывания. При необходимости профилактические курсы повторяют.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8. </w:t>
      </w:r>
      <w:proofErr w:type="spellStart"/>
      <w:r w:rsidRPr="002F035C">
        <w:rPr>
          <w:b/>
          <w:i/>
          <w:sz w:val="26"/>
          <w:szCs w:val="26"/>
        </w:rPr>
        <w:t>Осельтамивир</w:t>
      </w:r>
      <w:proofErr w:type="spellEnd"/>
      <w:r w:rsidRPr="002F035C">
        <w:rPr>
          <w:sz w:val="26"/>
          <w:szCs w:val="26"/>
        </w:rPr>
        <w:t xml:space="preserve"> - рекомендуется для экстренной профилактики гриппа только лицам, имевшим контакт с больным гриппом, подтвержденным лабораторно, и только при наличии риска развития осложненных форм заболевания. Для взрослых и детей старше 12 лет - по 75 мг 1 раз в сутки в течение 7 - 10 - 14 дней после контакта </w:t>
      </w:r>
      <w:proofErr w:type="gramStart"/>
      <w:r w:rsidRPr="002F035C">
        <w:rPr>
          <w:sz w:val="26"/>
          <w:szCs w:val="26"/>
        </w:rPr>
        <w:t>с</w:t>
      </w:r>
      <w:proofErr w:type="gramEnd"/>
      <w:r w:rsidRPr="002F035C">
        <w:rPr>
          <w:sz w:val="26"/>
          <w:szCs w:val="26"/>
        </w:rPr>
        <w:t xml:space="preserve"> инфицированным (в зависимости от ситуации). Профилактическая доза препарата у детей 1 - 12 лет рассчитывается исходя из веса ребенка: до </w:t>
      </w:r>
      <w:smartTag w:uri="urn:schemas-microsoft-com:office:smarttags" w:element="metricconverter">
        <w:smartTagPr>
          <w:attr w:name="ProductID" w:val="15 кг"/>
        </w:smartTagPr>
        <w:r w:rsidRPr="002F035C">
          <w:rPr>
            <w:sz w:val="26"/>
            <w:szCs w:val="26"/>
          </w:rPr>
          <w:t>15 кг</w:t>
        </w:r>
      </w:smartTag>
      <w:r w:rsidRPr="002F035C">
        <w:rPr>
          <w:sz w:val="26"/>
          <w:szCs w:val="26"/>
        </w:rPr>
        <w:t xml:space="preserve"> - 30 мг в день; 15 - </w:t>
      </w:r>
      <w:smartTag w:uri="urn:schemas-microsoft-com:office:smarttags" w:element="metricconverter">
        <w:smartTagPr>
          <w:attr w:name="ProductID" w:val="23 кг"/>
        </w:smartTagPr>
        <w:r w:rsidRPr="002F035C">
          <w:rPr>
            <w:sz w:val="26"/>
            <w:szCs w:val="26"/>
          </w:rPr>
          <w:t>23 кг</w:t>
        </w:r>
      </w:smartTag>
      <w:r w:rsidRPr="002F035C">
        <w:rPr>
          <w:sz w:val="26"/>
          <w:szCs w:val="26"/>
        </w:rPr>
        <w:t xml:space="preserve"> - 45 мг в день; 23 - </w:t>
      </w:r>
      <w:smartTag w:uri="urn:schemas-microsoft-com:office:smarttags" w:element="metricconverter">
        <w:smartTagPr>
          <w:attr w:name="ProductID" w:val="40 кг"/>
        </w:smartTagPr>
        <w:r w:rsidRPr="002F035C">
          <w:rPr>
            <w:sz w:val="26"/>
            <w:szCs w:val="26"/>
          </w:rPr>
          <w:t>40 кг</w:t>
        </w:r>
      </w:smartTag>
      <w:r w:rsidRPr="002F035C">
        <w:rPr>
          <w:sz w:val="26"/>
          <w:szCs w:val="26"/>
        </w:rPr>
        <w:t xml:space="preserve"> - 60 мг в день; больше </w:t>
      </w:r>
      <w:smartTag w:uri="urn:schemas-microsoft-com:office:smarttags" w:element="metricconverter">
        <w:smartTagPr>
          <w:attr w:name="ProductID" w:val="40 кг"/>
        </w:smartTagPr>
        <w:r w:rsidRPr="002F035C">
          <w:rPr>
            <w:sz w:val="26"/>
            <w:szCs w:val="26"/>
          </w:rPr>
          <w:t>40 кг</w:t>
        </w:r>
      </w:smartTag>
      <w:r w:rsidRPr="002F035C">
        <w:rPr>
          <w:sz w:val="26"/>
          <w:szCs w:val="26"/>
        </w:rPr>
        <w:t xml:space="preserve"> - 75 мг в день. Прием препарата нужно начинать не позднее чем в первые два дня после контакта.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9. </w:t>
      </w:r>
      <w:proofErr w:type="spellStart"/>
      <w:r w:rsidRPr="002F035C">
        <w:rPr>
          <w:b/>
          <w:i/>
          <w:sz w:val="26"/>
          <w:szCs w:val="26"/>
        </w:rPr>
        <w:t>Занамивир</w:t>
      </w:r>
      <w:proofErr w:type="spellEnd"/>
      <w:r w:rsidRPr="002F035C">
        <w:rPr>
          <w:sz w:val="26"/>
          <w:szCs w:val="26"/>
        </w:rPr>
        <w:t xml:space="preserve"> - используется только у взрослых и детей старше 5 лет, имевших контакт с больным гриппом, подтвержденным лабораторно, и только в случае риска развития осложненных форм заболевания. Для взрослых: 2 ингаляции по 5 мг 1 раз в день, 10 дней. Общая суточная доза 10 мг.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lastRenderedPageBreak/>
        <w:t xml:space="preserve">10. </w:t>
      </w:r>
      <w:proofErr w:type="spellStart"/>
      <w:r w:rsidRPr="002F035C">
        <w:rPr>
          <w:b/>
          <w:i/>
          <w:sz w:val="26"/>
          <w:szCs w:val="26"/>
        </w:rPr>
        <w:t>Кагоцел</w:t>
      </w:r>
      <w:proofErr w:type="spellEnd"/>
      <w:r w:rsidRPr="002F035C">
        <w:rPr>
          <w:sz w:val="26"/>
          <w:szCs w:val="26"/>
        </w:rPr>
        <w:t xml:space="preserve"> показан для сезонной профилактики гриппа и ОРВИ у детей с 3 до 12 лет по 1 таблетке (12 мг) 1 раза в день в течение 2 дней с последующим перерывом в течение 5 дней. У детей старше 12 лет и взрослых для профилактики препарат применяется в дозе 2 таблетки (24 мг) 1 раз в день в течение 2 дней с перерывом в 5 дней. Курс повторно применяется в той же дозе и по приведенной схеме. Профилактический курс может составлять от 1 недели до нескольких месяцев.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11. </w:t>
      </w:r>
      <w:proofErr w:type="spellStart"/>
      <w:r w:rsidRPr="002F035C">
        <w:rPr>
          <w:b/>
          <w:i/>
          <w:sz w:val="26"/>
          <w:szCs w:val="26"/>
        </w:rPr>
        <w:t>Меглюмина</w:t>
      </w:r>
      <w:proofErr w:type="spellEnd"/>
      <w:r w:rsidRPr="002F035C">
        <w:rPr>
          <w:b/>
          <w:i/>
          <w:sz w:val="26"/>
          <w:szCs w:val="26"/>
        </w:rPr>
        <w:t xml:space="preserve"> </w:t>
      </w:r>
      <w:proofErr w:type="spellStart"/>
      <w:r w:rsidRPr="002F035C">
        <w:rPr>
          <w:b/>
          <w:i/>
          <w:sz w:val="26"/>
          <w:szCs w:val="26"/>
        </w:rPr>
        <w:t>акридонацетат</w:t>
      </w:r>
      <w:proofErr w:type="spellEnd"/>
      <w:r w:rsidRPr="002F035C">
        <w:rPr>
          <w:sz w:val="26"/>
          <w:szCs w:val="26"/>
        </w:rPr>
        <w:t xml:space="preserve"> для сезонной профилактики ОРВИ применяется с 4-х летнего возраста. У пациентов 4 - 6 лет в дозе 150 мг (1 таблетка), 7 - 11 лет - 300 - 450 мг (2 - 3 таблетки), старше 12 лет - 450 - 600 мг (3 - 4 таблетки) 1 раз в день. Дни приема: 1, 2, 4, 6, 8, 11, 14, 17, 20 и 23. Общий курс - от 5 до 10 приемов.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jc w:val="right"/>
        <w:outlineLvl w:val="0"/>
        <w:rPr>
          <w:b/>
          <w:i/>
          <w:sz w:val="26"/>
          <w:szCs w:val="26"/>
        </w:rPr>
      </w:pPr>
      <w:r w:rsidRPr="002F035C">
        <w:rPr>
          <w:b/>
          <w:i/>
          <w:sz w:val="26"/>
          <w:szCs w:val="26"/>
        </w:rPr>
        <w:t>Приложение 6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jc w:val="right"/>
        <w:rPr>
          <w:b/>
          <w:i/>
          <w:sz w:val="26"/>
          <w:szCs w:val="26"/>
        </w:rPr>
      </w:pPr>
      <w:r w:rsidRPr="002F035C">
        <w:rPr>
          <w:b/>
          <w:i/>
          <w:sz w:val="26"/>
          <w:szCs w:val="26"/>
        </w:rPr>
        <w:t>к МР 3.1.0140-18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bookmarkStart w:id="2" w:name="P653"/>
      <w:bookmarkEnd w:id="2"/>
      <w:r w:rsidRPr="002F035C">
        <w:rPr>
          <w:sz w:val="26"/>
          <w:szCs w:val="26"/>
        </w:rPr>
        <w:t>СПИСОК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>ПРИРОДНЫХ БИОЛОГИЧЕСКИ АКТИВНЫХ ВЕЩЕСТВ, ПОВЫШАЮЩИХ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 xml:space="preserve">УСТОЙЧИВОСТЬ ОРГАНИЗМА </w:t>
      </w:r>
      <w:proofErr w:type="gramStart"/>
      <w:r w:rsidRPr="002F035C">
        <w:rPr>
          <w:sz w:val="26"/>
          <w:szCs w:val="26"/>
        </w:rPr>
        <w:t>К</w:t>
      </w:r>
      <w:proofErr w:type="gramEnd"/>
      <w:r w:rsidRPr="002F035C">
        <w:rPr>
          <w:sz w:val="26"/>
          <w:szCs w:val="26"/>
        </w:rPr>
        <w:t xml:space="preserve"> ОРИ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>1. Настойка аралии (</w:t>
      </w:r>
      <w:proofErr w:type="spellStart"/>
      <w:r w:rsidRPr="002F035C">
        <w:rPr>
          <w:b/>
          <w:i/>
          <w:sz w:val="26"/>
          <w:szCs w:val="26"/>
        </w:rPr>
        <w:t>Tinctura</w:t>
      </w:r>
      <w:proofErr w:type="spellEnd"/>
      <w:r w:rsidRPr="002F035C">
        <w:rPr>
          <w:b/>
          <w:i/>
          <w:sz w:val="26"/>
          <w:szCs w:val="26"/>
        </w:rPr>
        <w:t xml:space="preserve"> </w:t>
      </w:r>
      <w:proofErr w:type="spellStart"/>
      <w:r w:rsidRPr="002F035C">
        <w:rPr>
          <w:b/>
          <w:i/>
          <w:sz w:val="26"/>
          <w:szCs w:val="26"/>
        </w:rPr>
        <w:t>Araliae</w:t>
      </w:r>
      <w:proofErr w:type="spellEnd"/>
      <w:r w:rsidRPr="002F035C">
        <w:rPr>
          <w:b/>
          <w:i/>
          <w:sz w:val="26"/>
          <w:szCs w:val="26"/>
        </w:rPr>
        <w:t>) - настойка (1:5) корня аралии</w:t>
      </w:r>
      <w:r w:rsidRPr="002F035C">
        <w:rPr>
          <w:sz w:val="26"/>
          <w:szCs w:val="26"/>
        </w:rPr>
        <w:t xml:space="preserve"> маньчжурской на 70% этиловом спирте. Прозрачная жидкость янтарного цвета со своеобразным запахом, пряным вкусом. Оказывает общетонизирующее действие, улучшает аппетит, сон, ослабляет чувство усталости. Усиливает </w:t>
      </w:r>
      <w:proofErr w:type="spellStart"/>
      <w:r w:rsidRPr="002F035C">
        <w:rPr>
          <w:sz w:val="26"/>
          <w:szCs w:val="26"/>
        </w:rPr>
        <w:t>окислительно</w:t>
      </w:r>
      <w:proofErr w:type="spellEnd"/>
      <w:r w:rsidRPr="002F035C">
        <w:rPr>
          <w:sz w:val="26"/>
          <w:szCs w:val="26"/>
        </w:rPr>
        <w:t xml:space="preserve">-восстановительные процессы в тканях, </w:t>
      </w:r>
      <w:proofErr w:type="spellStart"/>
      <w:r w:rsidRPr="002F035C">
        <w:rPr>
          <w:sz w:val="26"/>
          <w:szCs w:val="26"/>
        </w:rPr>
        <w:t>глюкокортикостероидную</w:t>
      </w:r>
      <w:proofErr w:type="spellEnd"/>
      <w:r w:rsidRPr="002F035C">
        <w:rPr>
          <w:sz w:val="26"/>
          <w:szCs w:val="26"/>
        </w:rPr>
        <w:t xml:space="preserve"> функцию надпочечников, повышает фагоцитарную активность лейкоцитов и сопротивляемость организма. Взрослым и детям старше 12 лет в </w:t>
      </w:r>
      <w:proofErr w:type="spellStart"/>
      <w:r w:rsidRPr="002F035C">
        <w:rPr>
          <w:sz w:val="26"/>
          <w:szCs w:val="26"/>
        </w:rPr>
        <w:t>предэпидемический</w:t>
      </w:r>
      <w:proofErr w:type="spellEnd"/>
      <w:r w:rsidRPr="002F035C">
        <w:rPr>
          <w:sz w:val="26"/>
          <w:szCs w:val="26"/>
        </w:rPr>
        <w:t xml:space="preserve"> по гриппу период назначают по 30 - 40 капель 1 раз в день после еды в течение 15 дней. Назначение </w:t>
      </w:r>
      <w:r w:rsidRPr="002F035C">
        <w:rPr>
          <w:sz w:val="26"/>
          <w:szCs w:val="26"/>
        </w:rPr>
        <w:lastRenderedPageBreak/>
        <w:t>настойки аралии детям школьного возраста (11 - 13 лет) способствовало снижению заболеваемости гриппом и ОРВИ в 1,8 - 2,1 раза, отсутствию осложнений и сокращению продолжительности заболевания на 1,2 - 1,5 дня. Инструкция по медицинскому применению препарата "Настойка аралии" (</w:t>
      </w:r>
      <w:proofErr w:type="spellStart"/>
      <w:r w:rsidRPr="002F035C">
        <w:rPr>
          <w:sz w:val="26"/>
          <w:szCs w:val="26"/>
        </w:rPr>
        <w:t>Tinctura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Araliae</w:t>
      </w:r>
      <w:proofErr w:type="spellEnd"/>
      <w:r w:rsidRPr="002F035C">
        <w:rPr>
          <w:sz w:val="26"/>
          <w:szCs w:val="26"/>
        </w:rPr>
        <w:t xml:space="preserve">). Одобрено Фармакологическим комитетом Минздрава России 24 февраля </w:t>
      </w:r>
      <w:smartTag w:uri="urn:schemas-microsoft-com:office:smarttags" w:element="metricconverter">
        <w:smartTagPr>
          <w:attr w:name="ProductID" w:val="2000 г"/>
        </w:smartTagPr>
        <w:r w:rsidRPr="002F035C">
          <w:rPr>
            <w:sz w:val="26"/>
            <w:szCs w:val="26"/>
          </w:rPr>
          <w:t>2000 г</w:t>
        </w:r>
      </w:smartTag>
      <w:r w:rsidRPr="002F035C">
        <w:rPr>
          <w:sz w:val="26"/>
          <w:szCs w:val="26"/>
        </w:rPr>
        <w:t>. Регистрационный номер: 67/554/128.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b/>
          <w:i/>
          <w:sz w:val="26"/>
          <w:szCs w:val="26"/>
        </w:rPr>
        <w:t xml:space="preserve">2. </w:t>
      </w:r>
      <w:proofErr w:type="spellStart"/>
      <w:r w:rsidRPr="002F035C">
        <w:rPr>
          <w:b/>
          <w:i/>
          <w:sz w:val="26"/>
          <w:szCs w:val="26"/>
        </w:rPr>
        <w:t>Родиолы</w:t>
      </w:r>
      <w:proofErr w:type="spellEnd"/>
      <w:r w:rsidRPr="002F035C">
        <w:rPr>
          <w:b/>
          <w:i/>
          <w:sz w:val="26"/>
          <w:szCs w:val="26"/>
        </w:rPr>
        <w:t xml:space="preserve"> экстракт жидкий (золотой корень) - спиртовой (на 40%</w:t>
      </w:r>
      <w:r w:rsidRPr="002F035C">
        <w:rPr>
          <w:sz w:val="26"/>
          <w:szCs w:val="26"/>
        </w:rPr>
        <w:t xml:space="preserve"> этиловом спирте) экстракт (1:1) из корней и корневищ </w:t>
      </w:r>
      <w:proofErr w:type="spellStart"/>
      <w:r w:rsidRPr="002F035C">
        <w:rPr>
          <w:sz w:val="26"/>
          <w:szCs w:val="26"/>
        </w:rPr>
        <w:t>родиолы</w:t>
      </w:r>
      <w:proofErr w:type="spellEnd"/>
      <w:r w:rsidRPr="002F035C">
        <w:rPr>
          <w:sz w:val="26"/>
          <w:szCs w:val="26"/>
        </w:rPr>
        <w:t xml:space="preserve"> </w:t>
      </w:r>
      <w:proofErr w:type="gramStart"/>
      <w:r w:rsidRPr="002F035C">
        <w:rPr>
          <w:sz w:val="26"/>
          <w:szCs w:val="26"/>
        </w:rPr>
        <w:t>розовой</w:t>
      </w:r>
      <w:proofErr w:type="gramEnd"/>
      <w:r w:rsidRPr="002F035C">
        <w:rPr>
          <w:sz w:val="26"/>
          <w:szCs w:val="26"/>
        </w:rPr>
        <w:t xml:space="preserve">. Оказывает стимулирующее действие, повышает физическую и умственную работоспособность, а также устойчивость организма к неблагоприятным воздействиям. Взрослым и детям старше 12 лет в </w:t>
      </w:r>
      <w:proofErr w:type="spellStart"/>
      <w:r w:rsidRPr="002F035C">
        <w:rPr>
          <w:sz w:val="26"/>
          <w:szCs w:val="26"/>
        </w:rPr>
        <w:t>предэпидемический</w:t>
      </w:r>
      <w:proofErr w:type="spellEnd"/>
      <w:r w:rsidRPr="002F035C">
        <w:rPr>
          <w:sz w:val="26"/>
          <w:szCs w:val="26"/>
        </w:rPr>
        <w:t xml:space="preserve"> период гриппа и ОРВИ назначают по 5 - 10 капель 2 - 3 раза в день за 15 - 30 минут до еды. Курс 10 - 20 дней. Применение </w:t>
      </w:r>
      <w:proofErr w:type="spellStart"/>
      <w:r w:rsidRPr="002F035C">
        <w:rPr>
          <w:sz w:val="26"/>
          <w:szCs w:val="26"/>
        </w:rPr>
        <w:t>родиолы</w:t>
      </w:r>
      <w:proofErr w:type="spellEnd"/>
      <w:r w:rsidRPr="002F035C">
        <w:rPr>
          <w:sz w:val="26"/>
          <w:szCs w:val="26"/>
        </w:rPr>
        <w:t xml:space="preserve"> экстракта жидкого у взрослых приводило к снижению заболеваемости гриппом и ОРВИ в 2,3 - 2,5 раза, уменьшению числа случаев осложнений в 1,2 - 2,3 раза и сокращению продолжительности заболевания на 1,9 - 3,0 дня. Инструкция по медицинскому применению препарата "</w:t>
      </w:r>
      <w:proofErr w:type="spellStart"/>
      <w:r w:rsidRPr="002F035C">
        <w:rPr>
          <w:sz w:val="26"/>
          <w:szCs w:val="26"/>
        </w:rPr>
        <w:t>Родиолы</w:t>
      </w:r>
      <w:proofErr w:type="spellEnd"/>
      <w:r w:rsidRPr="002F035C">
        <w:rPr>
          <w:sz w:val="26"/>
          <w:szCs w:val="26"/>
        </w:rPr>
        <w:t xml:space="preserve"> экстракт жидкий". Приказ Федеральной службы по надзору в сфере здравоохранения и социального развития от 26.02.2006 г. N 14 </w:t>
      </w:r>
      <w:proofErr w:type="spellStart"/>
      <w:r w:rsidRPr="002F035C">
        <w:rPr>
          <w:sz w:val="26"/>
          <w:szCs w:val="26"/>
        </w:rPr>
        <w:t>изм</w:t>
      </w:r>
      <w:proofErr w:type="spellEnd"/>
      <w:r w:rsidRPr="002F035C">
        <w:rPr>
          <w:sz w:val="26"/>
          <w:szCs w:val="26"/>
        </w:rPr>
        <w:t xml:space="preserve">-ПР-РЕГ./06. Регистрационный номер: </w:t>
      </w:r>
      <w:proofErr w:type="gramStart"/>
      <w:r w:rsidRPr="002F035C">
        <w:rPr>
          <w:sz w:val="26"/>
          <w:szCs w:val="26"/>
        </w:rPr>
        <w:t>Р</w:t>
      </w:r>
      <w:proofErr w:type="gramEnd"/>
      <w:r w:rsidRPr="002F035C">
        <w:rPr>
          <w:sz w:val="26"/>
          <w:szCs w:val="26"/>
        </w:rPr>
        <w:t xml:space="preserve"> N 001681/01-2002 от 02.09.2002.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b/>
          <w:i/>
          <w:sz w:val="26"/>
          <w:szCs w:val="26"/>
        </w:rPr>
      </w:pPr>
      <w:r w:rsidRPr="002F035C">
        <w:rPr>
          <w:sz w:val="26"/>
          <w:szCs w:val="26"/>
        </w:rPr>
        <w:t xml:space="preserve">3. Существует практика использования таких пищевых добавок как: экстракт биомассы тропического лекарственного растения из семейства </w:t>
      </w:r>
      <w:proofErr w:type="spellStart"/>
      <w:r w:rsidRPr="002F035C">
        <w:rPr>
          <w:sz w:val="26"/>
          <w:szCs w:val="26"/>
        </w:rPr>
        <w:t>аралиевых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Polyscias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filicifolia</w:t>
      </w:r>
      <w:proofErr w:type="spellEnd"/>
      <w:r w:rsidRPr="002F035C">
        <w:rPr>
          <w:sz w:val="26"/>
          <w:szCs w:val="26"/>
        </w:rPr>
        <w:t xml:space="preserve"> (</w:t>
      </w:r>
      <w:proofErr w:type="spellStart"/>
      <w:r w:rsidRPr="002F035C">
        <w:rPr>
          <w:sz w:val="26"/>
          <w:szCs w:val="26"/>
        </w:rPr>
        <w:t>Femleaf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aralia</w:t>
      </w:r>
      <w:proofErr w:type="spellEnd"/>
      <w:r w:rsidRPr="002F035C">
        <w:rPr>
          <w:b/>
          <w:i/>
          <w:sz w:val="26"/>
          <w:szCs w:val="26"/>
        </w:rPr>
        <w:t>), пыльца-обножка, эхинацея, голубая вербена, производные хлорофилла, продукты гидролиза мяса мидий и другие.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6B4DE8" w:rsidRDefault="006B4DE8" w:rsidP="00300097">
      <w:pPr>
        <w:pStyle w:val="ConsPlusNormal"/>
        <w:shd w:val="clear" w:color="auto" w:fill="F2DBDB" w:themeFill="accent2" w:themeFillTint="33"/>
        <w:jc w:val="right"/>
        <w:outlineLvl w:val="0"/>
        <w:rPr>
          <w:b/>
          <w:sz w:val="26"/>
          <w:szCs w:val="26"/>
        </w:rPr>
      </w:pP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jc w:val="right"/>
        <w:outlineLvl w:val="0"/>
        <w:rPr>
          <w:b/>
          <w:sz w:val="26"/>
          <w:szCs w:val="26"/>
        </w:rPr>
      </w:pPr>
      <w:r w:rsidRPr="002F035C">
        <w:rPr>
          <w:b/>
          <w:sz w:val="26"/>
          <w:szCs w:val="26"/>
        </w:rPr>
        <w:t>Приложение 7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jc w:val="right"/>
        <w:rPr>
          <w:b/>
          <w:sz w:val="26"/>
          <w:szCs w:val="26"/>
        </w:rPr>
      </w:pPr>
      <w:r w:rsidRPr="002F035C">
        <w:rPr>
          <w:b/>
          <w:sz w:val="26"/>
          <w:szCs w:val="26"/>
        </w:rPr>
        <w:t>к МР 3.1.0140-18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bookmarkStart w:id="3" w:name="P668"/>
      <w:bookmarkEnd w:id="3"/>
      <w:r w:rsidRPr="002F035C">
        <w:rPr>
          <w:sz w:val="26"/>
          <w:szCs w:val="26"/>
        </w:rPr>
        <w:t>БАРЬЕРНЫЕ СРЕДСТВА</w:t>
      </w: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jc w:val="center"/>
        <w:rPr>
          <w:sz w:val="26"/>
          <w:szCs w:val="26"/>
        </w:rPr>
      </w:pPr>
      <w:r w:rsidRPr="002F035C">
        <w:rPr>
          <w:sz w:val="26"/>
          <w:szCs w:val="26"/>
        </w:rPr>
        <w:t>ПРЕДОТВРАЩЕНИЯ ПЕРЕДАЧИ ВОЗБУДИТЕЛЕЙ ОРИ ВОЗДУШНО-КАПЕЛЬНЫМ</w:t>
      </w:r>
      <w:r w:rsidR="002F035C" w:rsidRPr="002F035C">
        <w:rPr>
          <w:sz w:val="26"/>
          <w:szCs w:val="26"/>
        </w:rPr>
        <w:t xml:space="preserve"> </w:t>
      </w:r>
      <w:r w:rsidRPr="002F035C">
        <w:rPr>
          <w:sz w:val="26"/>
          <w:szCs w:val="26"/>
        </w:rPr>
        <w:t>ПУТЕМ И ИХ ИСПОЛЬЗОВАНИЕ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ind w:firstLine="540"/>
        <w:jc w:val="center"/>
        <w:outlineLvl w:val="1"/>
        <w:rPr>
          <w:sz w:val="26"/>
          <w:szCs w:val="26"/>
        </w:rPr>
      </w:pPr>
      <w:r w:rsidRPr="002F035C">
        <w:rPr>
          <w:sz w:val="26"/>
          <w:szCs w:val="26"/>
        </w:rPr>
        <w:t>Медицинские маски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Самыми простыми и доступными для массового применения средствами предотвращения передачи возбудителей ОРИ воздушно-капельным путем, могут служить одноразовые медицинские маски промышленного производства (процедурные, хирургические и т.д.).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Применение медицинских масок снижает риск передачи инфекции в двух направлениях - при использовании больным маска предотвращает выброс возбудителей в окружающую среду, а применение маски здоровым при контакте с больным защищает его от крупных частиц аэрозоля, образующихся при чихании и кашле больного.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Медицинские маски подразделяются по количеству слоев материала </w:t>
      </w:r>
      <w:proofErr w:type="gramStart"/>
      <w:r w:rsidRPr="002F035C">
        <w:rPr>
          <w:sz w:val="26"/>
          <w:szCs w:val="26"/>
        </w:rPr>
        <w:t>на</w:t>
      </w:r>
      <w:proofErr w:type="gramEnd"/>
      <w:r w:rsidRPr="002F035C">
        <w:rPr>
          <w:sz w:val="26"/>
          <w:szCs w:val="26"/>
        </w:rPr>
        <w:t xml:space="preserve"> трехслойные и четырехслойные. Трехслойные медицинские маски изготовлены из двух слоев нетканого материала и слоя фильтра между ними. Существуют маски маленького размера для применения детьми. Трехслойные медицинские маски могут применяться персоналом общетерапевтического профиля, при манипуляциях и рутинных процедурах при контакте с больными ОРИ в неинфекционных стационарах. Больным ОРИ - до проведения изоляционно-ограничительных мероприятий.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lastRenderedPageBreak/>
        <w:t xml:space="preserve">Лицам с признаками </w:t>
      </w:r>
      <w:proofErr w:type="gramStart"/>
      <w:r w:rsidRPr="002F035C">
        <w:rPr>
          <w:sz w:val="26"/>
          <w:szCs w:val="26"/>
        </w:rPr>
        <w:t>ОРИ</w:t>
      </w:r>
      <w:proofErr w:type="gramEnd"/>
      <w:r w:rsidRPr="002F035C">
        <w:rPr>
          <w:sz w:val="26"/>
          <w:szCs w:val="26"/>
        </w:rPr>
        <w:t xml:space="preserve"> рекомендуется использовать медицинские маски в период нахождения в общественных местах, включая медицинскую организацию, транспорт, предприятия торговли, общественного питания и др.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Четырехслойные медицинские маски для дополнительной защиты от проникновения жидкости снабжены четвертым брызгозащитным слоем из пленки, устойчивой к струе жидкости, находящейся под давлением. Некоторые из них могут иметь экран для защиты глаз. Такие медицинские маски могут быть использованы медицинским персоналом при проведении манипуляций с риском образования брызг инфицированной жидкости.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Следует иметь в виду, что эффективность использования медицинских масок, даже в случае изготовления из качественных материалов, не может превышать 80%, так как степень их прилегания к коже небезупречна, что допускает возможность поступления нефильтрованного воздуха через пространство между маской и лицом.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ind w:firstLine="540"/>
        <w:jc w:val="center"/>
        <w:outlineLvl w:val="2"/>
        <w:rPr>
          <w:sz w:val="26"/>
          <w:szCs w:val="26"/>
        </w:rPr>
      </w:pPr>
      <w:r w:rsidRPr="002F035C">
        <w:rPr>
          <w:sz w:val="26"/>
          <w:szCs w:val="26"/>
        </w:rPr>
        <w:t>Правила использования медицинских масок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1. Медицинскую маску используют однократно.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2. Надевать маску следует так, чтобы она закрывала рот, нос и подбородок,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3. При наличии специальных складок на маске их необходимо развернуть, а при наличии вшитой гибкой пластины в области носа, ее следует плотно пригнать по спинке носа для обеспечения наиболее полного прилегания к лицу.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lastRenderedPageBreak/>
        <w:t>4. При использовании маски необходимо избегать прикосновений к фильтрующей поверхности руками. В случае прикосновения к маске необходимо вымыть руки (провести обработку рук кожными антисептиками).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5. Менять маски необходимо не реже чем через 3 часа. Если маска увлажнилась, ее следует заменить </w:t>
      </w:r>
      <w:proofErr w:type="gramStart"/>
      <w:r w:rsidRPr="002F035C">
        <w:rPr>
          <w:sz w:val="26"/>
          <w:szCs w:val="26"/>
        </w:rPr>
        <w:t>на</w:t>
      </w:r>
      <w:proofErr w:type="gramEnd"/>
      <w:r w:rsidRPr="002F035C">
        <w:rPr>
          <w:sz w:val="26"/>
          <w:szCs w:val="26"/>
        </w:rPr>
        <w:t xml:space="preserve"> новую.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6. Снимать маску следует за резинки (завязки), не прикасаясь к фильтрующей поверхности.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7. В медицинских организациях использованные медицинские маски подлежат обеззараживанию и удалению как отходы класса</w:t>
      </w:r>
      <w:proofErr w:type="gramStart"/>
      <w:r w:rsidRPr="002F035C">
        <w:rPr>
          <w:sz w:val="26"/>
          <w:szCs w:val="26"/>
        </w:rPr>
        <w:t xml:space="preserve"> Б</w:t>
      </w:r>
      <w:proofErr w:type="gramEnd"/>
      <w:r w:rsidRPr="002F035C">
        <w:rPr>
          <w:sz w:val="26"/>
          <w:szCs w:val="26"/>
        </w:rPr>
        <w:t xml:space="preserve"> в соответствии с действующим санитарным законодательством. В домашних условиях использованные медицинские маски собирают в отдельный пакет и утилизируют вместе с бытовым мусором.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В домашних условиях при невозможности приобретения медицинских масок допустимо использовать самостоятельно изготовленные четырехслойные марлевые повязки прямоугольной формы. Они должны иметь достаточную площадь, чтобы полностью закрывать нос, рот, щеки и подбородок и закрепляться на затылке с помощью четырех завязок. Правила их использования аналогичны правилам использования медицинских масок. Самостоятельно изготовленные четырехслойные марлевые повязки, при необходимости их повторного использования, обезвреживают путем погружения в раствор любого моющего средства с последующим кипячением в течение 15 минут с момента закипания (или стирают в стиральной машине в режиме кипячения при </w:t>
      </w:r>
      <w:smartTag w:uri="urn:schemas-microsoft-com:office:smarttags" w:element="metricconverter">
        <w:smartTagPr>
          <w:attr w:name="ProductID" w:val="95 ﾰC"/>
        </w:smartTagPr>
        <w:r w:rsidRPr="002F035C">
          <w:rPr>
            <w:sz w:val="26"/>
            <w:szCs w:val="26"/>
          </w:rPr>
          <w:t>95 °C</w:t>
        </w:r>
      </w:smartTag>
      <w:r w:rsidRPr="002F035C">
        <w:rPr>
          <w:sz w:val="26"/>
          <w:szCs w:val="26"/>
        </w:rPr>
        <w:t>). Затем повязки прополаскивают, высушивают и проглаживают с двух сторон утюгом при температуре, рекомендованной для изделий из хлопка.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2F035C" w:rsidRPr="002F035C" w:rsidRDefault="002F035C" w:rsidP="00300097">
      <w:pPr>
        <w:pStyle w:val="ConsPlusTitle"/>
        <w:shd w:val="clear" w:color="auto" w:fill="F2DBDB" w:themeFill="accent2" w:themeFillTint="33"/>
        <w:ind w:firstLine="540"/>
        <w:jc w:val="center"/>
        <w:outlineLvl w:val="1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ind w:firstLine="540"/>
        <w:jc w:val="center"/>
        <w:outlineLvl w:val="1"/>
        <w:rPr>
          <w:sz w:val="26"/>
          <w:szCs w:val="26"/>
        </w:rPr>
      </w:pPr>
      <w:r w:rsidRPr="002F035C">
        <w:rPr>
          <w:sz w:val="26"/>
          <w:szCs w:val="26"/>
        </w:rPr>
        <w:t>Респираторы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Для обеспечения большей степени защиты для предотвращения передачи возбудителей ОРИ воздушно-капельным путем, используются респираторы. Наличие зарубежных стандартов и требований к респираторам для медицинских работников (EN 149 "</w:t>
      </w:r>
      <w:proofErr w:type="spellStart"/>
      <w:r w:rsidRPr="002F035C">
        <w:rPr>
          <w:sz w:val="26"/>
          <w:szCs w:val="26"/>
        </w:rPr>
        <w:t>European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Standards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for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disposable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filtering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face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piece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respirators</w:t>
      </w:r>
      <w:proofErr w:type="spellEnd"/>
      <w:r w:rsidRPr="002F035C">
        <w:rPr>
          <w:sz w:val="26"/>
          <w:szCs w:val="26"/>
        </w:rPr>
        <w:t xml:space="preserve">".; "42 CFR </w:t>
      </w:r>
      <w:proofErr w:type="spellStart"/>
      <w:r w:rsidRPr="002F035C">
        <w:rPr>
          <w:sz w:val="26"/>
          <w:szCs w:val="26"/>
        </w:rPr>
        <w:t>Part</w:t>
      </w:r>
      <w:proofErr w:type="spellEnd"/>
      <w:r w:rsidRPr="002F035C">
        <w:rPr>
          <w:sz w:val="26"/>
          <w:szCs w:val="26"/>
        </w:rPr>
        <w:t xml:space="preserve"> 84 </w:t>
      </w:r>
      <w:proofErr w:type="spellStart"/>
      <w:r w:rsidRPr="002F035C">
        <w:rPr>
          <w:sz w:val="26"/>
          <w:szCs w:val="26"/>
        </w:rPr>
        <w:t>Respiratiry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Protective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Device</w:t>
      </w:r>
      <w:proofErr w:type="spellEnd"/>
      <w:r w:rsidRPr="002F035C">
        <w:rPr>
          <w:sz w:val="26"/>
          <w:szCs w:val="26"/>
        </w:rPr>
        <w:t>."), а также действующих в РФ ГОСТ с аналогичными характеристиками и требованиями к проверке эффективности СИЗОД (</w:t>
      </w:r>
      <w:hyperlink r:id="rId11" w:history="1">
        <w:r w:rsidRPr="002F035C">
          <w:rPr>
            <w:color w:val="0000FF"/>
            <w:sz w:val="26"/>
            <w:szCs w:val="26"/>
          </w:rPr>
          <w:t>ГОСТ 12.4.034-2017</w:t>
        </w:r>
      </w:hyperlink>
      <w:r w:rsidRPr="002F035C">
        <w:rPr>
          <w:sz w:val="26"/>
          <w:szCs w:val="26"/>
        </w:rPr>
        <w:t xml:space="preserve">, </w:t>
      </w:r>
      <w:hyperlink r:id="rId12" w:history="1">
        <w:r w:rsidRPr="002F035C">
          <w:rPr>
            <w:color w:val="0000FF"/>
            <w:sz w:val="26"/>
            <w:szCs w:val="26"/>
          </w:rPr>
          <w:t>ГОСТ 12.4.294-2015</w:t>
        </w:r>
      </w:hyperlink>
      <w:r w:rsidRPr="002F035C">
        <w:rPr>
          <w:sz w:val="26"/>
          <w:szCs w:val="26"/>
        </w:rPr>
        <w:t xml:space="preserve">, </w:t>
      </w:r>
      <w:hyperlink r:id="rId13" w:history="1">
        <w:r w:rsidRPr="002F035C">
          <w:rPr>
            <w:color w:val="0000FF"/>
            <w:sz w:val="26"/>
            <w:szCs w:val="26"/>
          </w:rPr>
          <w:t>ГОСТ 12.4.246-2016</w:t>
        </w:r>
      </w:hyperlink>
      <w:r w:rsidRPr="002F035C">
        <w:rPr>
          <w:sz w:val="26"/>
          <w:szCs w:val="26"/>
        </w:rPr>
        <w:t xml:space="preserve">), позволяет рекомендовать для использования медицинскими работниками фильтрующие </w:t>
      </w:r>
      <w:proofErr w:type="spellStart"/>
      <w:r w:rsidRPr="002F035C">
        <w:rPr>
          <w:sz w:val="26"/>
          <w:szCs w:val="26"/>
        </w:rPr>
        <w:t>противоаэрозольные</w:t>
      </w:r>
      <w:proofErr w:type="spellEnd"/>
      <w:r w:rsidRPr="002F035C">
        <w:rPr>
          <w:sz w:val="26"/>
          <w:szCs w:val="26"/>
        </w:rPr>
        <w:t xml:space="preserve"> респираторы.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В отличие от медицинских масок за счет плотного прилегания к лицу и использования специальных фильтров, </w:t>
      </w:r>
      <w:proofErr w:type="spellStart"/>
      <w:r w:rsidRPr="002F035C">
        <w:rPr>
          <w:sz w:val="26"/>
          <w:szCs w:val="26"/>
        </w:rPr>
        <w:t>противоаэрозольные</w:t>
      </w:r>
      <w:proofErr w:type="spellEnd"/>
      <w:r w:rsidRPr="002F035C">
        <w:rPr>
          <w:sz w:val="26"/>
          <w:szCs w:val="26"/>
        </w:rPr>
        <w:t xml:space="preserve"> респираторы способны обеспечить фильтрующую эффективность от 80 до 99,7%.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По степени фильтрующей активности респираторы подразделяются на следующие классы защиты: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- обладающие низкой фильтрующей активностью (класс защиты FFP1);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- обладающие средней фильтрующей активностью (класс защиты FFP2);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- обладающие высокой фильтрующей активностью (класс защиты FFP3).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proofErr w:type="gramStart"/>
      <w:r w:rsidRPr="002F035C">
        <w:rPr>
          <w:sz w:val="26"/>
          <w:szCs w:val="26"/>
        </w:rPr>
        <w:t xml:space="preserve">По российским и европейским требованиям для респираторов класса FFP1 коэффициент проницаемости тест-аэрозолями (при расходе воздушного потока 95 л/мин) не должен превышать 20%, для FFP2 - 6% и для FFP3 - 1%. По требованиям Национального института профессиональной безопасности и здоровья США ("42 CFR </w:t>
      </w:r>
      <w:proofErr w:type="spellStart"/>
      <w:r w:rsidRPr="002F035C">
        <w:rPr>
          <w:sz w:val="26"/>
          <w:szCs w:val="26"/>
        </w:rPr>
        <w:t>Part</w:t>
      </w:r>
      <w:proofErr w:type="spellEnd"/>
      <w:r w:rsidRPr="002F035C">
        <w:rPr>
          <w:sz w:val="26"/>
          <w:szCs w:val="26"/>
        </w:rPr>
        <w:t xml:space="preserve"> 84 </w:t>
      </w:r>
      <w:proofErr w:type="spellStart"/>
      <w:r w:rsidRPr="002F035C">
        <w:rPr>
          <w:sz w:val="26"/>
          <w:szCs w:val="26"/>
        </w:rPr>
        <w:t>Respiratiry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lastRenderedPageBreak/>
        <w:t>Protective</w:t>
      </w:r>
      <w:proofErr w:type="spellEnd"/>
      <w:r w:rsidRPr="002F035C">
        <w:rPr>
          <w:sz w:val="26"/>
          <w:szCs w:val="26"/>
        </w:rPr>
        <w:t xml:space="preserve"> </w:t>
      </w:r>
      <w:proofErr w:type="spellStart"/>
      <w:r w:rsidRPr="002F035C">
        <w:rPr>
          <w:sz w:val="26"/>
          <w:szCs w:val="26"/>
        </w:rPr>
        <w:t>Device</w:t>
      </w:r>
      <w:proofErr w:type="spellEnd"/>
      <w:r w:rsidRPr="002F035C">
        <w:rPr>
          <w:sz w:val="26"/>
          <w:szCs w:val="26"/>
        </w:rPr>
        <w:t>.") эффективность фильтрации тест-аэрозолей (при расходе воздушного потока 85 л/мин) должна быть не ниже</w:t>
      </w:r>
      <w:proofErr w:type="gramEnd"/>
      <w:r w:rsidRPr="002F035C">
        <w:rPr>
          <w:sz w:val="26"/>
          <w:szCs w:val="26"/>
        </w:rPr>
        <w:t xml:space="preserve"> 95% (для респираторов класса N 95), не ниже 99% (для респираторов класса N 99) и не ниже 99,97% (для респираторов класса N 100).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Респираторы могут быть дополнительно снабжены клапаном для выдыхаемого воздуха с целью уменьшения контакта фильтра с влагой, что способствует более длительному сохранению высокой фильтрующей способности устройства (что необходимо, например, при продолжительной работе в очагах инфекций). В таких респираторах выдыхаемый воздух выпускается через клапан, не подвергаясь очистке.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Решение о выборе респиратора определенного класса защиты принимается исходя из его назначения и соответствия выполняемым операциям, а также вероятности инфицирования медицинского персонала возбудителем и известной или предполагаемой группы патогенности.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При контакте медицинского персонала с больными ОРИ и контаминированным больничным бельем в МО общего профиля рекомендуются респираторы класса защиты FFP1 или FFP2.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В МО любого профиля в период эпидемического подъема гриппа рекомендуются респираторы класса защиты FFP2.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При работе с биологическим материалом пациента - рекомендуются респираторы класса защиты FFP2.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При контакте медицинского персонала с пациентами и контаминированным больничным бельем в МО специализированного профиля (инфекционные, туберкулезные) рекомендуются респираторы более высокого класса защиты - FFP2 или FFP3.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lastRenderedPageBreak/>
        <w:t xml:space="preserve">При работе с больными </w:t>
      </w:r>
      <w:proofErr w:type="spellStart"/>
      <w:r w:rsidRPr="002F035C">
        <w:rPr>
          <w:sz w:val="26"/>
          <w:szCs w:val="26"/>
        </w:rPr>
        <w:t>высокопатогенным</w:t>
      </w:r>
      <w:proofErr w:type="spellEnd"/>
      <w:r w:rsidRPr="002F035C">
        <w:rPr>
          <w:sz w:val="26"/>
          <w:szCs w:val="26"/>
        </w:rPr>
        <w:t xml:space="preserve"> гриппом, ТОРС (включая взятие материала и вскрытие трупа погибшего), при работе в изоляторе, где находятся контактировавшие с больными этими инфекциями, при проведении текущей и заключительной дезинфекции в очагах данных заболеваний, следует использовать респираторы с максимальной фильтрующей эффективностью - FFP3.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Медицинские организации должны приобретать респираторы с маркировкой специальным знаком соответствия (или знаком обращения на рынке СИЗОД) с заверенной копией сертификата соответствия. </w:t>
      </w:r>
      <w:proofErr w:type="gramStart"/>
      <w:r w:rsidRPr="002F035C">
        <w:rPr>
          <w:sz w:val="26"/>
          <w:szCs w:val="26"/>
        </w:rPr>
        <w:t>В сопроводительных документах должна присутствовать информация о производителе или официальном поставщике, а также следующая информация: тип и класс защиты респиратора; номер стандарта, регламентирующего требования к респиратору и год его публикации; год изготовления, срок годности или дата истечения срока годности (в случае, если с течением времени изменяются эксплуатационные свойства); рекомендуемые условия хранения (температура и влажность воздуха);</w:t>
      </w:r>
      <w:proofErr w:type="gramEnd"/>
      <w:r w:rsidRPr="002F035C">
        <w:rPr>
          <w:sz w:val="26"/>
          <w:szCs w:val="26"/>
        </w:rPr>
        <w:t xml:space="preserve"> инструкция по эксплуатации.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При выборе конструкции респиратора необходимо предусмотреть совместимость с другими видами </w:t>
      </w:r>
      <w:proofErr w:type="gramStart"/>
      <w:r w:rsidRPr="002F035C">
        <w:rPr>
          <w:sz w:val="26"/>
          <w:szCs w:val="26"/>
        </w:rPr>
        <w:t>СИЗ</w:t>
      </w:r>
      <w:proofErr w:type="gramEnd"/>
      <w:r w:rsidRPr="002F035C">
        <w:rPr>
          <w:sz w:val="26"/>
          <w:szCs w:val="26"/>
        </w:rPr>
        <w:t xml:space="preserve"> (очки, щитки, шапочки и др.).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Ответственность за своевременное и полное обеспечение работников респираторами, а также за организацию контроля по их правильному применению, несет руководитель медицинской организации.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Для обеспечения эффективности защиты при использовании респираторов необходимо строго соблюдать установленные правила их эксплуатации. Все лица перед их </w:t>
      </w:r>
      <w:r w:rsidRPr="002F035C">
        <w:rPr>
          <w:sz w:val="26"/>
          <w:szCs w:val="26"/>
        </w:rPr>
        <w:lastRenderedPageBreak/>
        <w:t xml:space="preserve">применением должны пройти инструктаж о наличии и характере вредных для здоровья факторов воздушной среды, об устройстве конкретного респиратора, правилах его применения, хранения и замены, признаках неисправности, о режиме труда работающих в респираторах. Лицам с нарушениями функций дыхательной и </w:t>
      </w:r>
      <w:proofErr w:type="gramStart"/>
      <w:r w:rsidRPr="002F035C">
        <w:rPr>
          <w:sz w:val="26"/>
          <w:szCs w:val="26"/>
        </w:rPr>
        <w:t>сердечно-сосудистой</w:t>
      </w:r>
      <w:proofErr w:type="gramEnd"/>
      <w:r w:rsidRPr="002F035C">
        <w:rPr>
          <w:sz w:val="26"/>
          <w:szCs w:val="26"/>
        </w:rPr>
        <w:t xml:space="preserve"> системы перед применением респиратора следует проконсультироваться с врачом, поскольку существует ряд противопоказаний к использованию респираторов.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Для сотрудников медицинских организаций инструктаж о применении респираторов проводит инженер по технике безопасности, для пациентов с клиникой ОРВИ - лечащий врач.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При подборе респиратора для каждого работника необходимо учитывать следующие особенности, в том числе: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- размеры и форму лица - респиратор должен плотно прилегать к лицу пользователя, для обеспечения адекватной защиты; наличие бороды или рубцов после ожогов на лице может нарушить прилегание респиратора к лицу и снизить общую эффективность защиты;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- интенсивность и условия труда - при работах, связанных с неблагоприятными метеорологическими условиями (при температуре воздуха выше +</w:t>
      </w:r>
      <w:smartTag w:uri="urn:schemas-microsoft-com:office:smarttags" w:element="metricconverter">
        <w:smartTagPr>
          <w:attr w:name="ProductID" w:val="28 ﾰC"/>
        </w:smartTagPr>
        <w:r w:rsidRPr="002F035C">
          <w:rPr>
            <w:sz w:val="26"/>
            <w:szCs w:val="26"/>
          </w:rPr>
          <w:t>28 °C</w:t>
        </w:r>
      </w:smartTag>
      <w:r w:rsidRPr="002F035C">
        <w:rPr>
          <w:sz w:val="26"/>
          <w:szCs w:val="26"/>
        </w:rPr>
        <w:t xml:space="preserve"> или ниже </w:t>
      </w:r>
      <w:smartTag w:uri="urn:schemas-microsoft-com:office:smarttags" w:element="metricconverter">
        <w:smartTagPr>
          <w:attr w:name="ProductID" w:val="0 ﾰC"/>
        </w:smartTagPr>
        <w:r w:rsidRPr="002F035C">
          <w:rPr>
            <w:sz w:val="26"/>
            <w:szCs w:val="26"/>
          </w:rPr>
          <w:t>0 °C</w:t>
        </w:r>
      </w:smartTag>
      <w:r w:rsidRPr="002F035C">
        <w:rPr>
          <w:sz w:val="26"/>
          <w:szCs w:val="26"/>
        </w:rPr>
        <w:t>) предпочтение отдают респираторам с клапанами выдоха.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spacing w:before="240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 xml:space="preserve">Респираторы требуются также при приготовлении и использовании химических средств дезинфекции. С этой целью в медицинских организациях целесообразно использовать одноразовые </w:t>
      </w:r>
      <w:proofErr w:type="spellStart"/>
      <w:r w:rsidRPr="002F035C">
        <w:rPr>
          <w:sz w:val="26"/>
          <w:szCs w:val="26"/>
        </w:rPr>
        <w:t>противогазоаэрозольные</w:t>
      </w:r>
      <w:proofErr w:type="spellEnd"/>
      <w:r w:rsidRPr="002F035C">
        <w:rPr>
          <w:sz w:val="26"/>
          <w:szCs w:val="26"/>
        </w:rPr>
        <w:t xml:space="preserve"> респираторы FFP1 A/B или FFP2 A/B (по </w:t>
      </w:r>
      <w:hyperlink r:id="rId14" w:history="1">
        <w:r w:rsidRPr="002F035C">
          <w:rPr>
            <w:color w:val="0000FF"/>
            <w:sz w:val="26"/>
            <w:szCs w:val="26"/>
          </w:rPr>
          <w:t>ГОСТ 12.4.235-2012</w:t>
        </w:r>
      </w:hyperlink>
      <w:r w:rsidRPr="002F035C">
        <w:rPr>
          <w:sz w:val="26"/>
          <w:szCs w:val="26"/>
        </w:rPr>
        <w:t xml:space="preserve"> фильтры марки A предназначены для защиты от органических газов и паров с температурой кипения выше </w:t>
      </w:r>
      <w:smartTag w:uri="urn:schemas-microsoft-com:office:smarttags" w:element="metricconverter">
        <w:smartTagPr>
          <w:attr w:name="ProductID" w:val="65 ﾰC"/>
        </w:smartTagPr>
        <w:r w:rsidRPr="002F035C">
          <w:rPr>
            <w:sz w:val="26"/>
            <w:szCs w:val="26"/>
          </w:rPr>
          <w:t>65 °C</w:t>
        </w:r>
      </w:smartTag>
      <w:r w:rsidRPr="002F035C">
        <w:rPr>
          <w:sz w:val="26"/>
          <w:szCs w:val="26"/>
        </w:rPr>
        <w:t xml:space="preserve">; марки B - для защиты от </w:t>
      </w:r>
      <w:r w:rsidRPr="002F035C">
        <w:rPr>
          <w:sz w:val="26"/>
          <w:szCs w:val="26"/>
        </w:rPr>
        <w:lastRenderedPageBreak/>
        <w:t>неорганических газов и паров; класс (1, 2 или 3) выбирается в зависимости от необходимого времени защитного действия).</w:t>
      </w:r>
    </w:p>
    <w:p w:rsidR="002F035C" w:rsidRDefault="002F035C" w:rsidP="00300097">
      <w:pPr>
        <w:pStyle w:val="ConsPlusTitle"/>
        <w:shd w:val="clear" w:color="auto" w:fill="F2DBDB" w:themeFill="accent2" w:themeFillTint="33"/>
        <w:ind w:firstLine="540"/>
        <w:jc w:val="center"/>
        <w:outlineLvl w:val="2"/>
        <w:rPr>
          <w:sz w:val="26"/>
          <w:szCs w:val="26"/>
        </w:rPr>
      </w:pPr>
    </w:p>
    <w:p w:rsidR="002F035C" w:rsidRDefault="002F035C" w:rsidP="00300097">
      <w:pPr>
        <w:pStyle w:val="ConsPlusTitle"/>
        <w:shd w:val="clear" w:color="auto" w:fill="F2DBDB" w:themeFill="accent2" w:themeFillTint="33"/>
        <w:ind w:firstLine="540"/>
        <w:jc w:val="center"/>
        <w:outlineLvl w:val="2"/>
        <w:rPr>
          <w:sz w:val="26"/>
          <w:szCs w:val="26"/>
        </w:rPr>
      </w:pPr>
    </w:p>
    <w:p w:rsidR="00010543" w:rsidRPr="002F035C" w:rsidRDefault="00010543" w:rsidP="00300097">
      <w:pPr>
        <w:pStyle w:val="ConsPlusTitle"/>
        <w:shd w:val="clear" w:color="auto" w:fill="F2DBDB" w:themeFill="accent2" w:themeFillTint="33"/>
        <w:ind w:firstLine="540"/>
        <w:jc w:val="center"/>
        <w:outlineLvl w:val="2"/>
        <w:rPr>
          <w:sz w:val="26"/>
          <w:szCs w:val="26"/>
        </w:rPr>
      </w:pPr>
      <w:r w:rsidRPr="002F035C">
        <w:rPr>
          <w:sz w:val="26"/>
          <w:szCs w:val="26"/>
        </w:rPr>
        <w:t>Правила использования респираторов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1. Респираторы должны храниться с соблюдением рекомендованной производителем температуры и влажности воздуха.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2. Перед использованием необходимо тщательно изучить инструкцию по эксплуатации данного респиратора.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3. Пользователь мужского пола должен быть тщательно выбрит, чтобы борода, усы или бакенбарды не нарушали герметичность прилегания респиратора к лицу.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4. Респиратор следует надевать, вместе с другими СИЗ, перед вхождением в помещение, где присутствуют опасные биологические факторы или перед работой с вредными химическими факторами.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5. Перед применением респиратор должен быть проверен визуально на целостность, а также на герметичность, при надевании.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6. В случае намокания во время эксплуатации респиратор подлежит замене.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7. Снимать респиратор следует, не прикасаясь к фильтрующей поверхности.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8. В медицинских организациях после использования респираторы однократного применения обеззараживают и удаляют как отходы класса</w:t>
      </w:r>
      <w:proofErr w:type="gramStart"/>
      <w:r w:rsidRPr="002F035C">
        <w:rPr>
          <w:sz w:val="26"/>
          <w:szCs w:val="26"/>
        </w:rPr>
        <w:t xml:space="preserve"> Б</w:t>
      </w:r>
      <w:proofErr w:type="gramEnd"/>
      <w:r w:rsidRPr="002F035C">
        <w:rPr>
          <w:sz w:val="26"/>
          <w:szCs w:val="26"/>
        </w:rPr>
        <w:t xml:space="preserve"> или В.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  <w:r w:rsidRPr="002F035C">
        <w:rPr>
          <w:sz w:val="26"/>
          <w:szCs w:val="26"/>
        </w:rPr>
        <w:t>9. Срок эксплуатации респиратора, правила ухода (чистка, дезинфекция, если применимо), порядок утилизации определяются производителем и проводятся в строгом соответствии с инструкцией по использованию конкретной модели респиратора.</w:t>
      </w:r>
    </w:p>
    <w:p w:rsidR="00010543" w:rsidRPr="002F035C" w:rsidRDefault="00010543" w:rsidP="00300097">
      <w:pPr>
        <w:pStyle w:val="ConsPlusNormal"/>
        <w:shd w:val="clear" w:color="auto" w:fill="F2DBDB" w:themeFill="accent2" w:themeFillTint="33"/>
        <w:ind w:firstLine="540"/>
        <w:jc w:val="both"/>
        <w:rPr>
          <w:sz w:val="26"/>
          <w:szCs w:val="26"/>
        </w:rPr>
      </w:pPr>
    </w:p>
    <w:p w:rsidR="002F035C" w:rsidRPr="002F035C" w:rsidRDefault="002F035C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0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Нормативно – правовая база</w:t>
      </w:r>
    </w:p>
    <w:p w:rsidR="002F035C" w:rsidRPr="002F035C" w:rsidRDefault="002F035C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35C" w:rsidRPr="002F035C" w:rsidRDefault="002A26B8" w:rsidP="00300097">
      <w:pPr>
        <w:widowControl w:val="0"/>
        <w:numPr>
          <w:ilvl w:val="0"/>
          <w:numId w:val="1"/>
        </w:numPr>
        <w:shd w:val="clear" w:color="auto" w:fill="F2DBDB" w:themeFill="accent2" w:themeFillTint="33"/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hyperlink r:id="rId15" w:history="1">
        <w:r w:rsidR="002F035C" w:rsidRPr="002F035C">
          <w:rPr>
            <w:rFonts w:ascii="Times New Roman" w:eastAsia="Times New Roman" w:hAnsi="Times New Roman" w:cs="Times New Roman"/>
            <w:color w:val="0000FF"/>
            <w:sz w:val="24"/>
            <w:szCs w:val="20"/>
            <w:lang w:eastAsia="ru-RU"/>
          </w:rPr>
          <w:t>Приказ</w:t>
        </w:r>
      </w:hyperlink>
      <w:r w:rsidR="002F035C" w:rsidRPr="002F035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2F035C" w:rsidRPr="002F035C" w:rsidRDefault="002F035C" w:rsidP="00300097">
      <w:pPr>
        <w:widowControl w:val="0"/>
        <w:numPr>
          <w:ilvl w:val="0"/>
          <w:numId w:val="1"/>
        </w:numPr>
        <w:shd w:val="clear" w:color="auto" w:fill="F2DBDB" w:themeFill="accent2" w:themeFillTint="33"/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F03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САНИТАРНО-ЭПИДЕМИОЛОГИЧЕСКОЕ НОРМИРОВАНИЕ РОССИЙСКОЙ ФЕДЕРАЦИИ. МЕТОДИЧЕСКИЕ РЕКОМЕНДАЦИИ МР 3.1.0140-18 </w:t>
      </w:r>
      <w:r w:rsidRPr="002F035C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 Главным государственным санитарным врачом Российской Федерации, А.Ю. ПОПОВОЙ, 10 декабря 2018 года.</w:t>
      </w:r>
    </w:p>
    <w:p w:rsid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СОКРАЩЕНИЙ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 - Всемирная организация здравоохранения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ДОО - Дошкольные образовательные организации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ДНК - Дезоксирибонуклеиновая кислота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ДС - Дезинфицирующие средства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ЗОЖ - Здоровый образ жизни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МО - Медицинские организации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ОРИ - Острые респираторные инфекции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ТОРИ - Тяжелая острая респираторная инфекция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ТОРС - Тяжелый острый респираторный синдром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ОРВИ - Острая респираторная вирусная инфекция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ОО - Образовательные организации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ПНЖК - Полиненасыщенные жирные кислоты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РНК - Рибонуклеиновая кислота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СИЗ</w:t>
      </w:r>
      <w:proofErr w:type="gramEnd"/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Средства индивидуальной защиты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СИЗОД - Средства индивидуальной защиты органов дыхания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ФО - Федеральный округ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ХНИЗ - Хронические неинфекционные заболевания</w:t>
      </w:r>
    </w:p>
    <w:p w:rsidR="00300097" w:rsidRPr="00300097" w:rsidRDefault="00300097" w:rsidP="00300097">
      <w:pPr>
        <w:widowControl w:val="0"/>
        <w:shd w:val="clear" w:color="auto" w:fill="F2DBDB" w:themeFill="accent2" w:themeFillTint="33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БЭН - </w:t>
      </w:r>
      <w:proofErr w:type="spellStart"/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Белково</w:t>
      </w:r>
      <w:proofErr w:type="spellEnd"/>
      <w:r w:rsidRPr="00300097">
        <w:rPr>
          <w:rFonts w:ascii="Times New Roman" w:eastAsia="Times New Roman" w:hAnsi="Times New Roman" w:cs="Times New Roman"/>
          <w:sz w:val="24"/>
          <w:szCs w:val="20"/>
          <w:lang w:eastAsia="ru-RU"/>
        </w:rPr>
        <w:t>-энергетическая недостаточность</w:t>
      </w:r>
    </w:p>
    <w:p w:rsidR="006E6C08" w:rsidRPr="002F035C" w:rsidRDefault="006E6C08" w:rsidP="00300097">
      <w:pPr>
        <w:shd w:val="clear" w:color="auto" w:fill="F2DBDB" w:themeFill="accent2" w:themeFillTint="33"/>
        <w:rPr>
          <w:sz w:val="26"/>
          <w:szCs w:val="26"/>
        </w:rPr>
      </w:pPr>
    </w:p>
    <w:sectPr w:rsidR="006E6C08" w:rsidRPr="002F035C" w:rsidSect="002F035C">
      <w:footerReference w:type="default" r:id="rId16"/>
      <w:pgSz w:w="8419" w:h="11906" w:orient="landscape"/>
      <w:pgMar w:top="567" w:right="284" w:bottom="284" w:left="567" w:header="284" w:footer="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B8" w:rsidRDefault="002A26B8" w:rsidP="00010543">
      <w:pPr>
        <w:spacing w:after="0" w:line="240" w:lineRule="auto"/>
      </w:pPr>
      <w:r>
        <w:separator/>
      </w:r>
    </w:p>
  </w:endnote>
  <w:endnote w:type="continuationSeparator" w:id="0">
    <w:p w:rsidR="002A26B8" w:rsidRDefault="002A26B8" w:rsidP="0001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520588"/>
      <w:docPartObj>
        <w:docPartGallery w:val="Page Numbers (Bottom of Page)"/>
        <w:docPartUnique/>
      </w:docPartObj>
    </w:sdtPr>
    <w:sdtEndPr/>
    <w:sdtContent>
      <w:p w:rsidR="00010543" w:rsidRDefault="000105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18">
          <w:rPr>
            <w:noProof/>
          </w:rPr>
          <w:t>4</w:t>
        </w:r>
        <w:r>
          <w:fldChar w:fldCharType="end"/>
        </w:r>
      </w:p>
      <w:p w:rsidR="00010543" w:rsidRDefault="00010543" w:rsidP="00010543">
        <w:pPr>
          <w:pStyle w:val="a7"/>
          <w:jc w:val="center"/>
        </w:pPr>
        <w:r w:rsidRPr="00010543">
          <w:rPr>
            <w:rFonts w:ascii="Times New Roman" w:hAnsi="Times New Roman" w:cs="Times New Roman"/>
            <w:b/>
            <w:color w:val="FF0000"/>
            <w:sz w:val="16"/>
            <w:szCs w:val="16"/>
          </w:rPr>
          <w:t xml:space="preserve">ГОСУДАРСТВЕННОЕ САНИТАРНО-ЭПИДЕМИОЛОГИЧЕСКОЕ НОРМИРОВАНИЕ РФ. МЕТОДИЧЕСКИЕ РЕКОМЕНДАЦИИ  </w:t>
        </w:r>
        <w:r w:rsidRPr="00010543">
          <w:rPr>
            <w:rFonts w:ascii="Times New Roman" w:hAnsi="Times New Roman" w:cs="Times New Roman"/>
            <w:b/>
            <w:color w:val="FF0000"/>
            <w:sz w:val="20"/>
            <w:szCs w:val="20"/>
          </w:rPr>
          <w:t>МР 3.1.0140-18</w:t>
        </w:r>
      </w:p>
    </w:sdtContent>
  </w:sdt>
  <w:p w:rsidR="00010543" w:rsidRPr="00A36796" w:rsidRDefault="00010543" w:rsidP="00010543">
    <w:pPr>
      <w:pStyle w:val="ConsPlusTitle"/>
      <w:jc w:val="center"/>
      <w:outlineLvl w:val="0"/>
      <w:rPr>
        <w:color w:val="FF0000"/>
        <w:sz w:val="20"/>
      </w:rPr>
    </w:pPr>
  </w:p>
  <w:p w:rsidR="00010543" w:rsidRDefault="000105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B8" w:rsidRDefault="002A26B8" w:rsidP="00010543">
      <w:pPr>
        <w:spacing w:after="0" w:line="240" w:lineRule="auto"/>
      </w:pPr>
      <w:r>
        <w:separator/>
      </w:r>
    </w:p>
  </w:footnote>
  <w:footnote w:type="continuationSeparator" w:id="0">
    <w:p w:rsidR="002A26B8" w:rsidRDefault="002A26B8" w:rsidP="0001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203CA"/>
    <w:multiLevelType w:val="hybridMultilevel"/>
    <w:tmpl w:val="241A3C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4A"/>
    <w:rsid w:val="00010543"/>
    <w:rsid w:val="001A35F2"/>
    <w:rsid w:val="002A26B8"/>
    <w:rsid w:val="002F035C"/>
    <w:rsid w:val="00300097"/>
    <w:rsid w:val="0044180E"/>
    <w:rsid w:val="0046624A"/>
    <w:rsid w:val="006B4DE8"/>
    <w:rsid w:val="006E6C08"/>
    <w:rsid w:val="008279D2"/>
    <w:rsid w:val="00AB3904"/>
    <w:rsid w:val="00C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10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543"/>
  </w:style>
  <w:style w:type="paragraph" w:styleId="a7">
    <w:name w:val="footer"/>
    <w:basedOn w:val="a"/>
    <w:link w:val="a8"/>
    <w:uiPriority w:val="99"/>
    <w:unhideWhenUsed/>
    <w:rsid w:val="0001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10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5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543"/>
  </w:style>
  <w:style w:type="paragraph" w:styleId="a7">
    <w:name w:val="footer"/>
    <w:basedOn w:val="a"/>
    <w:link w:val="a8"/>
    <w:uiPriority w:val="99"/>
    <w:unhideWhenUsed/>
    <w:rsid w:val="00010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0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3B45E8696CFFFA15843DA92F2AC9F167091D43A366FD0E7B3D23C420D56A0FB6ACDC81B5DB30550C4A10642N0NE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B45E8696CFFFA15843DA92F2AC9F167399D7333F6FD0E7B3D23C420D56A0FB6ACDC81B5DB30550C4A10642N0N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B45E8696CFFFA15843DA92F2AC9F167092D136356FD0E7B3D23C420D56A0FB6ACDC81B5DB30550C4A10642N0N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B45E8696CFFFA15843C587F7AC9F167091D63B36668DEDBB8B30400A59FFFE7FDC901459AB1B52D8BD044306NEN5K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23B45E8696CFFFA15843C692EEAC9F167699D5353D32DAEFEADE3E450209A5EE7B95C71F45AD074CD8A307N4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20</Pages>
  <Words>4124</Words>
  <Characters>23510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</dc:creator>
  <cp:keywords/>
  <dc:description/>
  <cp:lastModifiedBy>Дизайн</cp:lastModifiedBy>
  <cp:revision>3</cp:revision>
  <cp:lastPrinted>2019-03-01T08:02:00Z</cp:lastPrinted>
  <dcterms:created xsi:type="dcterms:W3CDTF">2019-02-28T10:46:00Z</dcterms:created>
  <dcterms:modified xsi:type="dcterms:W3CDTF">2019-03-01T09:44:00Z</dcterms:modified>
</cp:coreProperties>
</file>